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E4" w:rsidRPr="003169FD" w:rsidRDefault="00F27CE4" w:rsidP="00F27CE4">
      <w:pPr>
        <w:spacing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FD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F27CE4" w:rsidRPr="003169FD" w:rsidRDefault="00F27CE4" w:rsidP="00F27CE4">
      <w:pPr>
        <w:spacing w:line="0" w:lineRule="atLeast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F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 ДНЕПРОВСКИЙ СЕЛЬСОВЕТ</w:t>
      </w:r>
    </w:p>
    <w:p w:rsidR="00F27CE4" w:rsidRPr="003169FD" w:rsidRDefault="00F27CE4" w:rsidP="00F27CE4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FD">
        <w:rPr>
          <w:rFonts w:ascii="Times New Roman" w:eastAsia="Calibri" w:hAnsi="Times New Roman" w:cs="Times New Roman"/>
          <w:sz w:val="28"/>
          <w:szCs w:val="28"/>
        </w:rPr>
        <w:t>БЕЛЯЕВСКОГО РАЙОНА  ОРЕНБУРГСКОЙ ОБЛАСТИ</w:t>
      </w:r>
    </w:p>
    <w:p w:rsidR="00F27CE4" w:rsidRPr="003169FD" w:rsidRDefault="00F27CE4" w:rsidP="00F27CE4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FD">
        <w:rPr>
          <w:rFonts w:ascii="Times New Roman" w:eastAsia="Calibri" w:hAnsi="Times New Roman" w:cs="Times New Roman"/>
          <w:sz w:val="28"/>
          <w:szCs w:val="28"/>
        </w:rPr>
        <w:t>ЧЕТВЕРТОГО  СОЗЫВА</w:t>
      </w:r>
    </w:p>
    <w:p w:rsidR="00F27CE4" w:rsidRPr="00260772" w:rsidRDefault="00F27CE4" w:rsidP="00F27CE4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9FD">
        <w:rPr>
          <w:rFonts w:ascii="Times New Roman" w:eastAsia="Calibri" w:hAnsi="Times New Roman" w:cs="Times New Roman"/>
          <w:sz w:val="28"/>
          <w:szCs w:val="28"/>
        </w:rPr>
        <w:t xml:space="preserve">РЕШЕНИЕ  </w:t>
      </w:r>
      <w:r w:rsidR="008D3E1A">
        <w:rPr>
          <w:rFonts w:ascii="Times New Roman" w:eastAsia="Calibri" w:hAnsi="Times New Roman" w:cs="Times New Roman"/>
          <w:sz w:val="28"/>
          <w:szCs w:val="28"/>
        </w:rPr>
        <w:t>(ПРОЕКТ)</w:t>
      </w:r>
    </w:p>
    <w:p w:rsidR="00F27CE4" w:rsidRPr="003169FD" w:rsidRDefault="00F27CE4" w:rsidP="00F27CE4">
      <w:pPr>
        <w:spacing w:line="0" w:lineRule="atLeast"/>
        <w:jc w:val="center"/>
        <w:rPr>
          <w:rFonts w:ascii="Times New Roman" w:eastAsia="Calibri" w:hAnsi="Times New Roman" w:cs="Times New Roman"/>
        </w:rPr>
      </w:pPr>
      <w:r w:rsidRPr="003169FD">
        <w:rPr>
          <w:rFonts w:ascii="Times New Roman" w:eastAsia="Calibri" w:hAnsi="Times New Roman" w:cs="Times New Roman"/>
        </w:rPr>
        <w:t>с.Днепровка</w:t>
      </w:r>
    </w:p>
    <w:p w:rsidR="00F27CE4" w:rsidRDefault="00F27CE4" w:rsidP="00F27CE4">
      <w:pPr>
        <w:spacing w:line="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000000000                                                                                         0000</w:t>
      </w:r>
    </w:p>
    <w:p w:rsidR="00F27CE4" w:rsidRDefault="00F27CE4">
      <w:pPr>
        <w:pStyle w:val="1"/>
        <w:rPr>
          <w:color w:val="auto"/>
        </w:rPr>
      </w:pPr>
    </w:p>
    <w:p w:rsidR="00F37EBE" w:rsidRPr="00F27CE4" w:rsidRDefault="00F37EBE">
      <w:pPr>
        <w:pStyle w:val="1"/>
        <w:rPr>
          <w:color w:val="auto"/>
          <w:sz w:val="28"/>
          <w:szCs w:val="28"/>
        </w:rPr>
      </w:pPr>
      <w:r w:rsidRPr="00F27CE4">
        <w:rPr>
          <w:color w:val="auto"/>
          <w:sz w:val="28"/>
          <w:szCs w:val="28"/>
        </w:rPr>
        <w:t>"О порядке определения арендной платы за земельные участки, находящиеся в муниципальной собственности, предоставляемые в аренду, без проведения торгов"</w:t>
      </w:r>
    </w:p>
    <w:p w:rsidR="00F37EBE" w:rsidRPr="00063FCF" w:rsidRDefault="00F37EBE"/>
    <w:p w:rsidR="00F37EBE" w:rsidRPr="00F27CE4" w:rsidRDefault="00F27CE4" w:rsidP="00F27CE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7CE4">
        <w:rPr>
          <w:sz w:val="28"/>
          <w:szCs w:val="28"/>
        </w:rPr>
        <w:t xml:space="preserve">В соответствии с </w:t>
      </w:r>
      <w:r w:rsidRPr="00F27CE4">
        <w:rPr>
          <w:rStyle w:val="a4"/>
          <w:color w:val="auto"/>
          <w:sz w:val="28"/>
          <w:szCs w:val="28"/>
        </w:rPr>
        <w:t>частью 3 статьи 39.7</w:t>
      </w:r>
      <w:r w:rsidRPr="00F27CE4">
        <w:rPr>
          <w:sz w:val="28"/>
          <w:szCs w:val="28"/>
        </w:rPr>
        <w:t xml:space="preserve"> Земельного кодекса Российской Федерации, </w:t>
      </w:r>
      <w:r w:rsidRPr="00F27CE4">
        <w:rPr>
          <w:rStyle w:val="a4"/>
          <w:color w:val="auto"/>
          <w:sz w:val="28"/>
          <w:szCs w:val="28"/>
        </w:rPr>
        <w:t>Конституцией Российской Федерации</w:t>
      </w:r>
      <w:r w:rsidRPr="00F27CE4">
        <w:rPr>
          <w:sz w:val="28"/>
          <w:szCs w:val="28"/>
        </w:rPr>
        <w:t xml:space="preserve">, </w:t>
      </w:r>
      <w:r w:rsidRPr="00F27CE4">
        <w:rPr>
          <w:rStyle w:val="a4"/>
          <w:color w:val="auto"/>
          <w:sz w:val="28"/>
          <w:szCs w:val="28"/>
        </w:rPr>
        <w:t>Гражданским Кодексом</w:t>
      </w:r>
      <w:r w:rsidRPr="00F27CE4">
        <w:rPr>
          <w:sz w:val="28"/>
          <w:szCs w:val="28"/>
        </w:rPr>
        <w:t xml:space="preserve"> РФ, </w:t>
      </w:r>
      <w:r w:rsidRPr="00F27CE4">
        <w:rPr>
          <w:rStyle w:val="a4"/>
          <w:color w:val="auto"/>
          <w:sz w:val="28"/>
          <w:szCs w:val="28"/>
        </w:rPr>
        <w:t>Федеральным законом</w:t>
      </w:r>
      <w:r w:rsidRPr="00F27CE4">
        <w:rPr>
          <w:sz w:val="28"/>
          <w:szCs w:val="28"/>
        </w:rPr>
        <w:t xml:space="preserve"> от 6.10.2003 N 131-ФЗ "Об общих принципах организации местного самоуправления в Российской Федерации", на основании Устава муниципального </w:t>
      </w:r>
      <w:r>
        <w:rPr>
          <w:sz w:val="28"/>
          <w:szCs w:val="28"/>
        </w:rPr>
        <w:t>образования Днепровский сельсовет Беляевского района Оренбургской области</w:t>
      </w:r>
      <w:r w:rsidRPr="00F27CE4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 xml:space="preserve">муниципального образования Днепровский сельсовет Беляевского района Оренбургской области </w:t>
      </w:r>
      <w:r w:rsidR="00F37EBE" w:rsidRPr="00F27CE4">
        <w:rPr>
          <w:rFonts w:ascii="Times New Roman" w:hAnsi="Times New Roman" w:cs="Times New Roman"/>
          <w:sz w:val="28"/>
          <w:szCs w:val="28"/>
        </w:rPr>
        <w:t>решил:</w:t>
      </w:r>
    </w:p>
    <w:p w:rsidR="00F37EBE" w:rsidRPr="00F27CE4" w:rsidRDefault="00F37EBE" w:rsidP="00F27CE4">
      <w:pPr>
        <w:rPr>
          <w:rFonts w:ascii="Times New Roman" w:hAnsi="Times New Roman" w:cs="Times New Roman"/>
          <w:sz w:val="28"/>
          <w:szCs w:val="28"/>
        </w:rPr>
      </w:pPr>
    </w:p>
    <w:p w:rsidR="00F37EBE" w:rsidRPr="00CB71DA" w:rsidRDefault="00F27CE4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7EBE" w:rsidRPr="00CB71DA">
        <w:rPr>
          <w:rFonts w:ascii="Times New Roman" w:hAnsi="Times New Roman" w:cs="Times New Roman"/>
          <w:sz w:val="28"/>
          <w:szCs w:val="28"/>
        </w:rPr>
        <w:t xml:space="preserve">1. Утвердить Порядок определения размера арендной платы за земельные участки, находящиеся в муниципальной собственности </w:t>
      </w:r>
      <w:r w:rsidR="00CB71DA" w:rsidRPr="00CB71DA">
        <w:rPr>
          <w:rFonts w:ascii="Times New Roman" w:hAnsi="Times New Roman" w:cs="Times New Roman"/>
          <w:sz w:val="28"/>
          <w:szCs w:val="28"/>
        </w:rPr>
        <w:t>Днепровского сельсовета</w:t>
      </w:r>
      <w:r w:rsidR="00F37EBE" w:rsidRPr="00CB71DA">
        <w:rPr>
          <w:rFonts w:ascii="Times New Roman" w:hAnsi="Times New Roman" w:cs="Times New Roman"/>
          <w:sz w:val="28"/>
          <w:szCs w:val="28"/>
        </w:rPr>
        <w:t xml:space="preserve">, предоставляемые в аренду без проведения торгов </w:t>
      </w:r>
      <w:r w:rsidR="008D3E1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37EBE" w:rsidRPr="00CB71DA">
        <w:rPr>
          <w:rFonts w:ascii="Times New Roman" w:hAnsi="Times New Roman" w:cs="Times New Roman"/>
          <w:sz w:val="28"/>
          <w:szCs w:val="28"/>
        </w:rPr>
        <w:t>.</w:t>
      </w:r>
    </w:p>
    <w:p w:rsidR="00CB71DA" w:rsidRPr="00CB71DA" w:rsidRDefault="00CB71DA" w:rsidP="00CB71DA">
      <w:pPr>
        <w:ind w:firstLine="0"/>
        <w:rPr>
          <w:sz w:val="28"/>
          <w:szCs w:val="28"/>
        </w:rPr>
      </w:pPr>
      <w:r w:rsidRPr="00CB71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71DA">
        <w:rPr>
          <w:sz w:val="28"/>
          <w:szCs w:val="28"/>
        </w:rPr>
        <w:t>2. Контроль исполнения настоящего решения возложить на главу муниципального образования Днепровский сельсовет.</w:t>
      </w:r>
    </w:p>
    <w:p w:rsidR="00CB71DA" w:rsidRPr="00CB71DA" w:rsidRDefault="00CB71DA" w:rsidP="00CB71DA">
      <w:pPr>
        <w:ind w:firstLine="0"/>
        <w:rPr>
          <w:sz w:val="28"/>
          <w:szCs w:val="28"/>
        </w:rPr>
      </w:pPr>
      <w:r w:rsidRPr="00CB71DA">
        <w:rPr>
          <w:sz w:val="28"/>
          <w:szCs w:val="28"/>
        </w:rPr>
        <w:t xml:space="preserve">             3. Настоящее решение вступает в силу со дня его принятия и подлежит обнародованию на информационных стендах сельсовета и размещению на сайте днепровка56.рф.</w:t>
      </w:r>
    </w:p>
    <w:p w:rsidR="00CB71DA" w:rsidRPr="00B0762F" w:rsidRDefault="00CB71DA" w:rsidP="00CB71DA"/>
    <w:p w:rsidR="00CB71DA" w:rsidRPr="00D3594F" w:rsidRDefault="00CB71DA" w:rsidP="00CB71DA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 w:rsidRPr="00D3594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B71DA" w:rsidRPr="00D3594F" w:rsidRDefault="00CB71DA" w:rsidP="00CB71DA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 w:rsidRPr="00D3594F">
        <w:rPr>
          <w:rFonts w:ascii="Times New Roman" w:hAnsi="Times New Roman"/>
          <w:sz w:val="28"/>
          <w:szCs w:val="28"/>
        </w:rPr>
        <w:t>Совета депутатов</w:t>
      </w:r>
    </w:p>
    <w:p w:rsidR="00CB71DA" w:rsidRPr="00D3594F" w:rsidRDefault="00CB71DA" w:rsidP="00CB71DA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 w:rsidRPr="00D3594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B71DA" w:rsidRPr="00D3594F" w:rsidRDefault="00CB71DA" w:rsidP="00CB71DA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 w:rsidRPr="00D3594F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Г.Ю.Захарин</w:t>
      </w:r>
    </w:p>
    <w:p w:rsidR="00CB71DA" w:rsidRDefault="00CB71DA" w:rsidP="00CB71DA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CB71DA" w:rsidRDefault="00CB71DA" w:rsidP="00CB71DA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CB71DA" w:rsidRPr="00D3594F" w:rsidRDefault="00CB71DA" w:rsidP="00CB71DA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CB71DA" w:rsidRPr="00D3594F" w:rsidRDefault="00CB71DA" w:rsidP="00CB71DA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 w:rsidRPr="00D3594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B71DA" w:rsidRDefault="00CB71DA" w:rsidP="00CB71DA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 w:rsidRPr="00D3594F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Е.В.Жукова</w:t>
      </w:r>
    </w:p>
    <w:p w:rsidR="00CB71DA" w:rsidRDefault="00CB71DA" w:rsidP="00CB71DA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CB71DA" w:rsidRDefault="00CB71DA" w:rsidP="00CB71DA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CB71DA" w:rsidRPr="00D3594F" w:rsidRDefault="00CB71DA" w:rsidP="00CB71DA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CB71DA" w:rsidRDefault="00CB71DA" w:rsidP="00CB71DA">
      <w:r w:rsidRPr="00EF0E3F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tbl>
      <w:tblPr>
        <w:tblW w:w="9498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CB71DA" w:rsidRPr="00F27CE4" w:rsidTr="00CB71DA">
        <w:trPr>
          <w:trHeight w:val="173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B71DA" w:rsidRPr="00F27CE4" w:rsidRDefault="008D3E1A" w:rsidP="00CB71DA">
            <w:pPr>
              <w:pStyle w:val="a6"/>
              <w:ind w:left="34" w:right="-5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</w:t>
            </w:r>
          </w:p>
          <w:p w:rsidR="00CB71DA" w:rsidRDefault="00CB71DA" w:rsidP="00CB71DA">
            <w:pPr>
              <w:pStyle w:val="a6"/>
              <w:ind w:left="34" w:right="-5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8D3E1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27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CB71DA" w:rsidRDefault="00CB71DA" w:rsidP="00CB71DA">
            <w:pPr>
              <w:pStyle w:val="a6"/>
              <w:ind w:left="34" w:right="-5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CB71DA" w:rsidRDefault="00CB71DA" w:rsidP="00CB71DA">
            <w:pPr>
              <w:pStyle w:val="a6"/>
              <w:ind w:left="34" w:right="-5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Днепровский сельсовет </w:t>
            </w:r>
          </w:p>
          <w:p w:rsidR="00CB71DA" w:rsidRDefault="00CB71DA" w:rsidP="00CB71DA">
            <w:pPr>
              <w:pStyle w:val="a6"/>
              <w:ind w:left="34" w:right="-5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Беляевского района </w:t>
            </w:r>
          </w:p>
          <w:p w:rsidR="00CB71DA" w:rsidRDefault="00CB71DA" w:rsidP="00CB71DA">
            <w:pPr>
              <w:pStyle w:val="a6"/>
              <w:ind w:left="34" w:right="-5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CB71DA" w:rsidRDefault="00CB71DA" w:rsidP="00CB71DA">
            <w:pPr>
              <w:pStyle w:val="a6"/>
              <w:ind w:left="34" w:right="-55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 №_____ </w:t>
            </w:r>
          </w:p>
          <w:p w:rsidR="00CB71DA" w:rsidRPr="00CB71DA" w:rsidRDefault="00CB71DA" w:rsidP="00CB71DA">
            <w:r>
              <w:t xml:space="preserve">                 </w:t>
            </w:r>
          </w:p>
        </w:tc>
      </w:tr>
    </w:tbl>
    <w:p w:rsidR="00F37EBE" w:rsidRPr="00F27CE4" w:rsidRDefault="00F37EBE" w:rsidP="00CB71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71DA" w:rsidRDefault="00CB71DA" w:rsidP="00CB71D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CB71DA" w:rsidRDefault="00CB71DA" w:rsidP="00F27CE4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F37EBE" w:rsidRPr="00F27CE4" w:rsidRDefault="00F37EBE" w:rsidP="00CB71DA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Порядок определения арендной платы за земельные участки, находящиеся в муниципальной собственности, предоставляемые в аренду, без проведения торгов</w:t>
      </w:r>
    </w:p>
    <w:p w:rsidR="00F37EBE" w:rsidRPr="00F27CE4" w:rsidRDefault="00F37EBE" w:rsidP="00F27CE4">
      <w:pPr>
        <w:rPr>
          <w:rFonts w:ascii="Times New Roman" w:hAnsi="Times New Roman" w:cs="Times New Roman"/>
          <w:sz w:val="28"/>
          <w:szCs w:val="28"/>
        </w:rPr>
      </w:pPr>
    </w:p>
    <w:p w:rsidR="00F37EBE" w:rsidRPr="00F27CE4" w:rsidRDefault="00F37EBE" w:rsidP="00F27C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1. Порядок определения размера арендной платы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1.1. Размер арендной платы в год (календарный) за земельные участки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определяется на основе кадастровой стоимости земельных участков, определенной в соответствии с земельным законодательством Российской Федерации.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1.2. Арендная плата в год за земельный участок из земель сельскохозяйственного назначения, используемый для</w:t>
      </w:r>
      <w:r w:rsidR="00CB71D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сельскохозяйственного производства, устанавливается в размере 0,6% кадастровой стоимости земельного участка.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В случае, если земельный участок из земель сельскохозяйственного назначения предоставляется арендатору в соответствии с законодательством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для целей, не связанных с сельскохозяйственной деятельностью, без перевода земельного участка в земли иной категории, арендная плата в год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устанавливается в размере 2% кадастровой стоимости.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1.3. Арендная плата в год в отношении земельных участков, занятых жилищным фондом (за исключением доли в праве на земельный участок, приходящейся на объект, не относящийся к жилищному фонду), предоставленных под жилищное строительство, для личного подсобного хозяйства, садоводства, огородничества, животноводства, а также дачного хозяйства, в пределах норм отвода земельных участков, предоставляемых для этих целей, определенных нормативными правовыми актами органов местного самоуправления, устанавливается в размере земельного налога, рассчитанного по увеличенным на 25% ставкам, действующим на территории муниципального образования.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В случае, если площадь таких земельных участков выше норм отвода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земельных участков, предоставляемых для этих целей, арендная плата в год за площадь, превышающую норму, устанавливается в размере земельного налога, рассчитанного по увеличенным в два раза ставкам, действующим на территории муниципального образования.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1.4. Арендная плата в год в отношении земельных участков, занятых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lastRenderedPageBreak/>
        <w:t>индивидуальными гаражами или предоставленных под строительство индивидуальных гаражей, в пределах, определенных нормативными правовыми актами органов местного самоуправления норм отвода земельных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участков, предоставляемых для индивидуальных гаражей, устанавливается в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размере земельного налога, рассчитанного по увеличенным на 25% ставкам,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действующим на территории муниципального образования.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В случае, если площадь таких земельных участков выше норм отвода</w:t>
      </w:r>
      <w:r w:rsidR="00CB71D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земельных участков, предоставляемых для этих целей, арендная плата в год за площадь, превышающую норму, устанавливается в размере земельного налога, рассчитанного по увеличенным в два раза ставкам, действующим на территории муниципального образования, но не более 2,0% кадастровой стоимости.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1.5. Арендная плата в год в отношении земельных участков, изъятых из</w:t>
      </w:r>
      <w:r w:rsidR="00CB71D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оборота или ограниченных в обороте, устанавливается в размере земельного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налога, рассчитанного по увеличенным на 25% ставкам, действующим на территории муниципального образования, но не более 1,5% кадастровой</w:t>
      </w:r>
      <w:r w:rsidR="00CB71D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стоимости.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1.6. Арендная плата в год в отношении прочих земельных участков</w:t>
      </w:r>
      <w:r w:rsidR="00CB71D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устанавливается в размере земельного налога, рассчитанного по увеличенным на 25% ставкам, действующим на территории муниципального образования, но не более 2,0% кадастровой стоимости.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1.7. 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объект недвижимости не введен в эксплуатацию, арендная плата за такой земельный участок устанавливается в размере не менее двукратной налоговой ставки земельного налога, если иное не установлено земельным законодательством, но не более 2,0% кадастровой стоимости.</w:t>
      </w:r>
    </w:p>
    <w:p w:rsidR="00F37EBE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1.8. При передаче земельного участка или его части в субаренду размер</w:t>
      </w:r>
      <w:r w:rsidR="00CB71D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арендной платы по договору субаренды рассчитывается в соответствии с настоящим Порядком.</w:t>
      </w:r>
    </w:p>
    <w:p w:rsidR="00CB71DA" w:rsidRPr="00CB71DA" w:rsidRDefault="00CB71DA" w:rsidP="00CB71DA"/>
    <w:p w:rsidR="00F37EBE" w:rsidRPr="00F27CE4" w:rsidRDefault="00F37EBE" w:rsidP="00F27C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2. Льготы по уплате арендной платы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2.1. Льгота в размере 98% арендной платы за земельные участки,</w:t>
      </w:r>
      <w:r w:rsidR="00CB71D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рассчитанной в соответствии с настоящим Порядком, устанавливается для: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1)  некоммерческих организаций, созданных в целях охраны, восстановления и управления редких видов животных и растений и мест их обитания, экологического образования и апробации технологий устойчивого природопользования;</w:t>
      </w:r>
    </w:p>
    <w:p w:rsidR="00F37EBE" w:rsidRDefault="00CB71DA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7EBE" w:rsidRPr="00F27CE4">
        <w:rPr>
          <w:rFonts w:ascii="Times New Roman" w:hAnsi="Times New Roman" w:cs="Times New Roman"/>
          <w:sz w:val="28"/>
          <w:szCs w:val="28"/>
        </w:rPr>
        <w:t>) арендаторов земельных участков - за земельные участки, предоставленные для размещения открытых объектов физической культуры и спорта (спортивно-технический комплекс с устройством трассы для картинга, автомобилей и мотокросса).</w:t>
      </w:r>
    </w:p>
    <w:p w:rsidR="00D31EE8" w:rsidRPr="00D31EE8" w:rsidRDefault="00D31EE8" w:rsidP="00D31EE8"/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 xml:space="preserve">2.2. Льгота в размере 80% арендной платы за земельные участки, </w:t>
      </w:r>
      <w:r w:rsidRPr="00F27CE4">
        <w:rPr>
          <w:rFonts w:ascii="Times New Roman" w:hAnsi="Times New Roman" w:cs="Times New Roman"/>
          <w:sz w:val="28"/>
          <w:szCs w:val="28"/>
        </w:rPr>
        <w:lastRenderedPageBreak/>
        <w:t>рассчитанной в соответствии с настоящим Порядком, устанавливается для: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1) предприятий - за земельный участок, на котором осуществляется</w:t>
      </w:r>
      <w:r w:rsidR="009B5EEC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строительство объектов за счет средств областного или местного бюджетов, на период строительства, но не более чем на 3 года;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2) арендаторов земельных участков - за земельные участки, используемые для размещения детских оздоровительных лагерей;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3) негосударственных образовательных учреждений дошкольного и</w:t>
      </w:r>
      <w:r w:rsidR="009B5EEC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общеобразовательного типа, организаций дополнительного образования детей - за земельные участки, на которых расположены объекты недвижимого имущества, используемые ими в целях обеспечения своей деятельности;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4) арендаторов земельных участков - за земельные участки, предоставленные для строительства и содержания кладбищ;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5) арендаторов земельных участков - за земельные участки, предоставленные для строительства и содержания скотомогильников;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6) физкультурно-спортивных обществ - за земельные участки, занятые</w:t>
      </w:r>
      <w:r w:rsidR="00D31EE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спортивными сооружениями, объектами, используемыми для физической и</w:t>
      </w:r>
      <w:r w:rsidR="00D31EE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профессиональной подготовки сотрудников силовых структур и ведомств;</w:t>
      </w:r>
    </w:p>
    <w:p w:rsidR="00F37EBE" w:rsidRPr="00F27CE4" w:rsidRDefault="00D31EE8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7EBE" w:rsidRPr="00F27CE4">
        <w:rPr>
          <w:rFonts w:ascii="Times New Roman" w:hAnsi="Times New Roman" w:cs="Times New Roman"/>
          <w:sz w:val="28"/>
          <w:szCs w:val="28"/>
        </w:rPr>
        <w:t>) общественных организаций - за земельные участки, предоставленные для строительства и размещения центров закаливания и спортивного зимнего плавания.</w:t>
      </w:r>
    </w:p>
    <w:p w:rsidR="00F37EBE" w:rsidRDefault="00D31EE8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7EBE" w:rsidRPr="00F27CE4">
        <w:rPr>
          <w:rFonts w:ascii="Times New Roman" w:hAnsi="Times New Roman" w:cs="Times New Roman"/>
          <w:sz w:val="28"/>
          <w:szCs w:val="28"/>
        </w:rPr>
        <w:t>) государственных унитарных предприятий области, осуществляющих обеспечение граждан протезно-ортопедическими изделиями и техническими средствами реабилитации, - за земельные участки, на которых расположены объекты недвижимого имущества, используемые ими в целях обеспечения своей деятельности.</w:t>
      </w:r>
    </w:p>
    <w:p w:rsidR="00D31EE8" w:rsidRPr="00D31EE8" w:rsidRDefault="00D31EE8" w:rsidP="00D31EE8"/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2.3. Льгота в размере 65% арендной платы, рассчитанной в соответствии</w:t>
      </w:r>
      <w:r w:rsidR="00D31EE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с настоящим Порядком, за земельные участки, используемые предприятиями в целях обеспечения своей деятельности, устанавливается для: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1) предприятий жилищно-коммунального хозяйства;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2) предприятий, осуществляющих аварийно-восстановительные работы;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3) предприятий, обеспечивающих водоснабжение, теплоснабжение и</w:t>
      </w:r>
      <w:r w:rsidR="00D31EE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электроснабжение населения;</w:t>
      </w:r>
    </w:p>
    <w:p w:rsidR="00D31EE8" w:rsidRDefault="00D31EE8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2.4. Льгота в размере 50% арендной платы за земельные участки, рассчитанной в соответствии с настоящим Порядком, устанавливается: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1) за земельные участки, занятые жилыми строениями, находящимися в</w:t>
      </w:r>
      <w:r w:rsidR="00D31EE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собственности пенсионеров, инвалидов I, II, III групп, многодетных семей;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2) за земельные участки, предоставленные для строительства и реконструкции спортивных и спортивно-технических объектов;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3) за земельные участки, на которых находятся спортивные сооружения,</w:t>
      </w:r>
      <w:r w:rsidR="00D31EE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объекты культуры (при условии использования по назначению) независимо от источника финансирования;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4) за земельные участки, предоставленные для реализации приоритетных инвестиционных проектов, на срок реализации таких проектов.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lastRenderedPageBreak/>
        <w:t>2.5. Право на льготу по арендной плате за земельный участок возникает</w:t>
      </w:r>
      <w:r w:rsidR="00D31EE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с 01 января года, следующего за годом принятия решения о предоставлении</w:t>
      </w:r>
      <w:r w:rsidR="00D31EE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льготы.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2.6. При прекращении льготы по арендной плате за земельный участок</w:t>
      </w:r>
      <w:r w:rsidR="00D31EE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месяц прекращения возникновения права на льготу принимается за полный</w:t>
      </w:r>
      <w:r w:rsidR="00D31EE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месяц.</w:t>
      </w:r>
    </w:p>
    <w:p w:rsidR="00F37EBE" w:rsidRPr="00F27CE4" w:rsidRDefault="00F37EBE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Льгота предоставляется на основании заявления лица, имеющего право</w:t>
      </w:r>
      <w:r w:rsidR="00D31EE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на льготу. К заявлению прилагаются документы, подтверждающие право на</w:t>
      </w:r>
      <w:r w:rsidR="00D31EE8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>льготу.</w:t>
      </w:r>
    </w:p>
    <w:p w:rsidR="00063FCF" w:rsidRPr="00F27CE4" w:rsidRDefault="00063FCF" w:rsidP="00F27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63FCF" w:rsidRPr="00F27CE4" w:rsidSect="00D31EE8">
      <w:headerReference w:type="default" r:id="rId7"/>
      <w:footerReference w:type="default" r:id="rId8"/>
      <w:pgSz w:w="11900" w:h="16800"/>
      <w:pgMar w:top="1134" w:right="70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D1" w:rsidRDefault="005F2CD1">
      <w:r>
        <w:separator/>
      </w:r>
    </w:p>
  </w:endnote>
  <w:endnote w:type="continuationSeparator" w:id="1">
    <w:p w:rsidR="005F2CD1" w:rsidRDefault="005F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2CD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D1" w:rsidRDefault="005F2CD1">
      <w:r>
        <w:separator/>
      </w:r>
    </w:p>
  </w:footnote>
  <w:footnote w:type="continuationSeparator" w:id="1">
    <w:p w:rsidR="005F2CD1" w:rsidRDefault="005F2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BE" w:rsidRDefault="00F37EB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63FCF"/>
    <w:rsid w:val="00063FCF"/>
    <w:rsid w:val="0016658F"/>
    <w:rsid w:val="005F2CD1"/>
    <w:rsid w:val="008D3E1A"/>
    <w:rsid w:val="00984302"/>
    <w:rsid w:val="009B5EEC"/>
    <w:rsid w:val="00CB71DA"/>
    <w:rsid w:val="00D31EE8"/>
    <w:rsid w:val="00F27CE4"/>
    <w:rsid w:val="00F3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0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43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4302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84302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9843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98430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8430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84302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9843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84302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843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84302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3F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6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2022-03-18T12:38:00Z</dcterms:created>
  <dcterms:modified xsi:type="dcterms:W3CDTF">2022-04-26T12:50:00Z</dcterms:modified>
</cp:coreProperties>
</file>