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B" w:rsidRPr="00E64989" w:rsidRDefault="00C22DF7" w:rsidP="00E77D63">
      <w:pPr>
        <w:rPr>
          <w:b/>
        </w:rPr>
      </w:pPr>
      <w:r>
        <w:rPr>
          <w:b/>
        </w:rPr>
        <w:t xml:space="preserve"> </w:t>
      </w:r>
      <w:r w:rsidR="00E46D83">
        <w:rPr>
          <w:b/>
        </w:rPr>
        <w:t xml:space="preserve">                                                    </w:t>
      </w:r>
      <w:r w:rsidR="00F36F59">
        <w:rPr>
          <w:b/>
        </w:rPr>
        <w:t xml:space="preserve"> </w:t>
      </w:r>
      <w:r w:rsidR="00AD66C8" w:rsidRPr="00E64989">
        <w:rPr>
          <w:b/>
        </w:rPr>
        <w:t>А</w:t>
      </w:r>
      <w:r w:rsidR="00E83A02" w:rsidRPr="00E64989">
        <w:rPr>
          <w:b/>
        </w:rPr>
        <w:t>ДМИНИСТРАЦИЯ</w:t>
      </w:r>
    </w:p>
    <w:p w:rsidR="00AD66C8" w:rsidRPr="00E64989" w:rsidRDefault="00E83A02" w:rsidP="00AD66C8">
      <w:pPr>
        <w:jc w:val="center"/>
        <w:rPr>
          <w:b/>
        </w:rPr>
      </w:pPr>
      <w:r w:rsidRPr="00E64989">
        <w:rPr>
          <w:b/>
        </w:rPr>
        <w:t xml:space="preserve">МУНИЦИПАЛЬНОГО ОБРАЗОВАНИЯ </w:t>
      </w:r>
      <w:r w:rsidR="000A3615" w:rsidRPr="00E64989">
        <w:rPr>
          <w:b/>
        </w:rPr>
        <w:t>ДНЕПРОВСКИЙ</w:t>
      </w:r>
      <w:r w:rsidRPr="00E64989">
        <w:rPr>
          <w:b/>
        </w:rPr>
        <w:t xml:space="preserve"> СЕЛЬСОВЕТ</w:t>
      </w:r>
    </w:p>
    <w:p w:rsidR="00AD66C8" w:rsidRPr="00E64989" w:rsidRDefault="00AD66C8" w:rsidP="00AD66C8">
      <w:pPr>
        <w:jc w:val="center"/>
        <w:rPr>
          <w:b/>
        </w:rPr>
      </w:pPr>
      <w:r w:rsidRPr="00E64989">
        <w:rPr>
          <w:b/>
        </w:rPr>
        <w:t>Б</w:t>
      </w:r>
      <w:r w:rsidR="00E83A02" w:rsidRPr="00E64989">
        <w:rPr>
          <w:b/>
        </w:rPr>
        <w:t xml:space="preserve">ЕЛЯЕВСКОГО РАЙОНА </w:t>
      </w:r>
      <w:r w:rsidRPr="00E64989">
        <w:rPr>
          <w:b/>
        </w:rPr>
        <w:t>О</w:t>
      </w:r>
      <w:r w:rsidR="00E83A02" w:rsidRPr="00E64989">
        <w:rPr>
          <w:b/>
        </w:rPr>
        <w:t>РЕНБУРГСКОЙ ОБЛАСТИ</w:t>
      </w:r>
    </w:p>
    <w:p w:rsidR="00AD66C8" w:rsidRPr="00E64989" w:rsidRDefault="00AD66C8" w:rsidP="00AD66C8">
      <w:pPr>
        <w:jc w:val="center"/>
        <w:rPr>
          <w:b/>
        </w:rPr>
      </w:pPr>
    </w:p>
    <w:p w:rsidR="00AD66C8" w:rsidRPr="00E64989" w:rsidRDefault="00AD66C8" w:rsidP="003648B0">
      <w:pPr>
        <w:jc w:val="center"/>
        <w:rPr>
          <w:b/>
        </w:rPr>
      </w:pPr>
      <w:r w:rsidRPr="00E64989">
        <w:rPr>
          <w:b/>
        </w:rPr>
        <w:t>П</w:t>
      </w:r>
      <w:r w:rsidR="00E83A02" w:rsidRPr="00E64989">
        <w:rPr>
          <w:b/>
        </w:rPr>
        <w:t>ОСТАНОВЛЕНИЕ</w:t>
      </w:r>
    </w:p>
    <w:p w:rsidR="002466F4" w:rsidRPr="00E64989" w:rsidRDefault="002466F4" w:rsidP="003648B0">
      <w:pPr>
        <w:jc w:val="center"/>
        <w:rPr>
          <w:b/>
        </w:rPr>
      </w:pPr>
    </w:p>
    <w:p w:rsidR="002466F4" w:rsidRPr="00E64989" w:rsidRDefault="000A3615" w:rsidP="003648B0">
      <w:pPr>
        <w:jc w:val="center"/>
      </w:pPr>
      <w:proofErr w:type="gramStart"/>
      <w:r w:rsidRPr="00E64989">
        <w:t>с</w:t>
      </w:r>
      <w:proofErr w:type="gramEnd"/>
      <w:r w:rsidR="00AD66C8" w:rsidRPr="00E64989">
        <w:t xml:space="preserve">. </w:t>
      </w:r>
      <w:r w:rsidRPr="00E64989">
        <w:t>Днепровка</w:t>
      </w:r>
    </w:p>
    <w:p w:rsidR="00C07D5C" w:rsidRPr="00E64989" w:rsidRDefault="00C07D5C" w:rsidP="003648B0">
      <w:pPr>
        <w:jc w:val="center"/>
      </w:pPr>
    </w:p>
    <w:p w:rsidR="00540097" w:rsidRPr="00E64989" w:rsidRDefault="00540097" w:rsidP="003648B0">
      <w:pPr>
        <w:jc w:val="center"/>
      </w:pPr>
    </w:p>
    <w:p w:rsidR="00540097" w:rsidRPr="00E64989" w:rsidRDefault="00B3715B" w:rsidP="00540097">
      <w:pPr>
        <w:rPr>
          <w:sz w:val="28"/>
          <w:szCs w:val="28"/>
        </w:rPr>
      </w:pPr>
      <w:r w:rsidRPr="00E64989">
        <w:rPr>
          <w:sz w:val="28"/>
          <w:szCs w:val="28"/>
        </w:rPr>
        <w:t>03.10</w:t>
      </w:r>
      <w:r w:rsidR="00540097" w:rsidRPr="00E64989">
        <w:rPr>
          <w:sz w:val="28"/>
          <w:szCs w:val="28"/>
        </w:rPr>
        <w:t xml:space="preserve">.2023                                                                                                     </w:t>
      </w:r>
      <w:r w:rsidRPr="00E64989">
        <w:rPr>
          <w:sz w:val="28"/>
          <w:szCs w:val="28"/>
        </w:rPr>
        <w:t xml:space="preserve">  №</w:t>
      </w:r>
      <w:r w:rsidR="000A3615" w:rsidRPr="00E64989">
        <w:rPr>
          <w:sz w:val="28"/>
          <w:szCs w:val="28"/>
        </w:rPr>
        <w:t>82</w:t>
      </w:r>
      <w:r w:rsidRPr="00E64989">
        <w:rPr>
          <w:sz w:val="28"/>
          <w:szCs w:val="28"/>
        </w:rPr>
        <w:t xml:space="preserve"> -</w:t>
      </w:r>
      <w:proofErr w:type="spellStart"/>
      <w:proofErr w:type="gramStart"/>
      <w:r w:rsidRPr="00E64989">
        <w:rPr>
          <w:sz w:val="28"/>
          <w:szCs w:val="28"/>
        </w:rPr>
        <w:t>п</w:t>
      </w:r>
      <w:proofErr w:type="spellEnd"/>
      <w:proofErr w:type="gramEnd"/>
    </w:p>
    <w:p w:rsidR="00540097" w:rsidRPr="00E64989" w:rsidRDefault="00540097" w:rsidP="00540097">
      <w:pPr>
        <w:rPr>
          <w:sz w:val="28"/>
          <w:szCs w:val="28"/>
        </w:rPr>
      </w:pPr>
    </w:p>
    <w:p w:rsidR="00870003" w:rsidRPr="00E64989" w:rsidRDefault="00870003" w:rsidP="00870003">
      <w:pPr>
        <w:pStyle w:val="1"/>
        <w:jc w:val="center"/>
        <w:rPr>
          <w:rFonts w:ascii="Times New Roman" w:hAnsi="Times New Roman"/>
          <w:b w:val="0"/>
          <w:kern w:val="0"/>
          <w:sz w:val="28"/>
          <w:szCs w:val="28"/>
          <w:lang w:eastAsia="zh-CN"/>
        </w:rPr>
      </w:pPr>
      <w:r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 xml:space="preserve">Об утверждении регламента реализации администрацией </w:t>
      </w:r>
      <w:r w:rsidR="000A3615"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>Днепровского</w:t>
      </w:r>
      <w:r w:rsidR="00B3715B"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 xml:space="preserve"> сельсовета </w:t>
      </w:r>
      <w:proofErr w:type="spellStart"/>
      <w:r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>Беляевского</w:t>
      </w:r>
      <w:proofErr w:type="spellEnd"/>
      <w:r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 xml:space="preserve"> района </w:t>
      </w:r>
      <w:r w:rsidR="00B3715B"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 xml:space="preserve">Оренбургской области </w:t>
      </w:r>
      <w:r w:rsidRPr="00E64989">
        <w:rPr>
          <w:rFonts w:ascii="Times New Roman" w:hAnsi="Times New Roman"/>
          <w:b w:val="0"/>
          <w:kern w:val="0"/>
          <w:sz w:val="28"/>
          <w:szCs w:val="28"/>
          <w:lang w:eastAsia="zh-CN"/>
        </w:rPr>
        <w:t>полномочий администратора доходов бюджета по взысканию задолженности по платежам в бюджет, пеням и штрафам по ним</w:t>
      </w:r>
    </w:p>
    <w:p w:rsidR="00870003" w:rsidRPr="00E64989" w:rsidRDefault="00870003" w:rsidP="00870003">
      <w:pPr>
        <w:suppressAutoHyphens/>
        <w:jc w:val="center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0" w:name="sub_6"/>
      <w:proofErr w:type="gramStart"/>
      <w:r w:rsidRPr="00E64989">
        <w:rPr>
          <w:color w:val="000000"/>
          <w:sz w:val="28"/>
          <w:szCs w:val="28"/>
          <w:lang w:eastAsia="zh-CN"/>
        </w:rPr>
        <w:t xml:space="preserve">В соответствии со </w:t>
      </w:r>
      <w:hyperlink r:id="rId6" w:history="1">
        <w:r w:rsidRPr="00E64989">
          <w:rPr>
            <w:color w:val="000000"/>
            <w:sz w:val="28"/>
            <w:szCs w:val="28"/>
            <w:u w:val="single"/>
          </w:rPr>
          <w:t>статьей 160.1</w:t>
        </w:r>
      </w:hyperlink>
      <w:r w:rsidRPr="00E64989">
        <w:rPr>
          <w:color w:val="000000"/>
          <w:sz w:val="28"/>
          <w:szCs w:val="28"/>
          <w:lang w:eastAsia="zh-CN"/>
        </w:rPr>
        <w:t xml:space="preserve"> Бюджетного кодекса Российской Федерации, </w:t>
      </w:r>
      <w:hyperlink r:id="rId7" w:history="1">
        <w:r w:rsidRPr="00E64989">
          <w:rPr>
            <w:color w:val="000000"/>
            <w:sz w:val="28"/>
            <w:szCs w:val="28"/>
            <w:u w:val="single"/>
          </w:rPr>
          <w:t>приказом</w:t>
        </w:r>
      </w:hyperlink>
      <w:r w:rsidRPr="00E64989">
        <w:rPr>
          <w:color w:val="000000"/>
          <w:sz w:val="28"/>
          <w:szCs w:val="28"/>
          <w:lang w:eastAsia="zh-CN"/>
        </w:rPr>
        <w:t xml:space="preserve">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приказа аппарата Губернатора и Правительства Оренбургской области от 08.02.2023 года №35уд «Об утверждении Методических рекомендаций по исполнению</w:t>
      </w:r>
      <w:proofErr w:type="gramEnd"/>
      <w:r w:rsidRPr="00E64989">
        <w:rPr>
          <w:color w:val="000000"/>
          <w:sz w:val="28"/>
          <w:szCs w:val="28"/>
          <w:lang w:eastAsia="zh-CN"/>
        </w:rPr>
        <w:t xml:space="preserve"> полномочий администраторов доходов бюджета (консолидированного бюджета) Оренбургской области, подведомственных аппарату Губернатора и Правительства Оренбургской области», руководствуясь Уставом муниципального образования </w:t>
      </w:r>
      <w:r w:rsidR="00AB0F2C" w:rsidRPr="00E64989">
        <w:rPr>
          <w:color w:val="000000"/>
          <w:sz w:val="28"/>
          <w:szCs w:val="28"/>
          <w:lang w:eastAsia="zh-CN"/>
        </w:rPr>
        <w:t>Днепровский</w:t>
      </w:r>
      <w:r w:rsidRPr="00E64989">
        <w:rPr>
          <w:color w:val="000000"/>
          <w:sz w:val="28"/>
          <w:szCs w:val="28"/>
          <w:lang w:eastAsia="zh-CN"/>
        </w:rPr>
        <w:t xml:space="preserve"> сельсовет </w:t>
      </w:r>
      <w:proofErr w:type="spellStart"/>
      <w:r w:rsidRPr="00E64989">
        <w:rPr>
          <w:color w:val="000000"/>
          <w:sz w:val="28"/>
          <w:szCs w:val="28"/>
          <w:lang w:eastAsia="zh-CN"/>
        </w:rPr>
        <w:t>Беляевского</w:t>
      </w:r>
      <w:proofErr w:type="spellEnd"/>
      <w:r w:rsidRPr="00E64989">
        <w:rPr>
          <w:color w:val="000000"/>
          <w:sz w:val="28"/>
          <w:szCs w:val="28"/>
          <w:lang w:eastAsia="zh-CN"/>
        </w:rPr>
        <w:t xml:space="preserve"> района  Оренбургской области:</w:t>
      </w:r>
      <w:bookmarkStart w:id="1" w:name="sub_1"/>
    </w:p>
    <w:p w:rsidR="000A3615" w:rsidRPr="00E64989" w:rsidRDefault="00870003" w:rsidP="00870003">
      <w:pPr>
        <w:suppressAutoHyphens/>
        <w:ind w:firstLine="851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 xml:space="preserve">1. </w:t>
      </w:r>
      <w:bookmarkEnd w:id="1"/>
      <w:r w:rsidRPr="00E64989">
        <w:rPr>
          <w:color w:val="000000"/>
          <w:sz w:val="28"/>
          <w:szCs w:val="28"/>
          <w:lang w:eastAsia="zh-CN"/>
        </w:rPr>
        <w:t xml:space="preserve">Утвердить регламент реализации администрацией муниципального образования </w:t>
      </w:r>
      <w:r w:rsidR="000A3615" w:rsidRPr="00E64989">
        <w:rPr>
          <w:color w:val="000000"/>
          <w:sz w:val="28"/>
          <w:szCs w:val="28"/>
          <w:lang w:eastAsia="zh-CN"/>
        </w:rPr>
        <w:t>Днепровский</w:t>
      </w:r>
      <w:r w:rsidRPr="00E64989">
        <w:rPr>
          <w:color w:val="000000"/>
          <w:sz w:val="28"/>
          <w:szCs w:val="28"/>
          <w:lang w:eastAsia="zh-CN"/>
        </w:rPr>
        <w:t xml:space="preserve"> сельсовет </w:t>
      </w:r>
      <w:proofErr w:type="spellStart"/>
      <w:r w:rsidRPr="00E64989">
        <w:rPr>
          <w:color w:val="000000"/>
          <w:sz w:val="28"/>
          <w:szCs w:val="28"/>
          <w:lang w:eastAsia="zh-CN"/>
        </w:rPr>
        <w:t>Беляевского</w:t>
      </w:r>
      <w:proofErr w:type="spellEnd"/>
      <w:r w:rsidRPr="00E64989">
        <w:rPr>
          <w:color w:val="000000"/>
          <w:sz w:val="28"/>
          <w:szCs w:val="28"/>
          <w:lang w:eastAsia="zh-CN"/>
        </w:rPr>
        <w:t xml:space="preserve"> района Оренбургской </w:t>
      </w:r>
      <w:proofErr w:type="gramStart"/>
      <w:r w:rsidRPr="00E64989">
        <w:rPr>
          <w:color w:val="000000"/>
          <w:sz w:val="28"/>
          <w:szCs w:val="28"/>
          <w:lang w:eastAsia="zh-CN"/>
        </w:rPr>
        <w:t>области полномочий администратора доходов бюджета</w:t>
      </w:r>
      <w:proofErr w:type="gramEnd"/>
      <w:r w:rsidRPr="00E64989">
        <w:rPr>
          <w:color w:val="000000"/>
          <w:sz w:val="28"/>
          <w:szCs w:val="28"/>
          <w:lang w:eastAsia="zh-CN"/>
        </w:rPr>
        <w:t xml:space="preserve"> по взысканию задолженности </w:t>
      </w:r>
      <w:r w:rsidRPr="00E64989">
        <w:rPr>
          <w:sz w:val="28"/>
          <w:szCs w:val="28"/>
          <w:lang w:eastAsia="zh-CN"/>
        </w:rPr>
        <w:t>по платежам в бюджет, пеням и штрафам по ним</w:t>
      </w:r>
      <w:r w:rsidRPr="00E64989">
        <w:rPr>
          <w:color w:val="000000"/>
          <w:sz w:val="28"/>
          <w:szCs w:val="28"/>
          <w:lang w:eastAsia="zh-CN"/>
        </w:rPr>
        <w:t xml:space="preserve"> согласно приложению </w:t>
      </w:r>
    </w:p>
    <w:p w:rsidR="000A3615" w:rsidRPr="00E64989" w:rsidRDefault="000A3615" w:rsidP="000A3615">
      <w:pPr>
        <w:suppressAutoHyphens/>
        <w:ind w:firstLine="851"/>
        <w:jc w:val="both"/>
        <w:rPr>
          <w:sz w:val="28"/>
          <w:szCs w:val="28"/>
        </w:rPr>
      </w:pPr>
      <w:r w:rsidRPr="00E64989">
        <w:rPr>
          <w:color w:val="000000"/>
          <w:sz w:val="28"/>
          <w:szCs w:val="28"/>
          <w:lang w:eastAsia="zh-CN"/>
        </w:rPr>
        <w:t>2</w:t>
      </w:r>
      <w:r w:rsidR="00870003" w:rsidRPr="00E64989">
        <w:rPr>
          <w:sz w:val="28"/>
          <w:szCs w:val="28"/>
          <w:lang w:eastAsia="zh-CN"/>
        </w:rPr>
        <w:t xml:space="preserve">. </w:t>
      </w:r>
      <w:bookmarkStart w:id="2" w:name="sub_7"/>
      <w:bookmarkEnd w:id="0"/>
      <w:r w:rsidRPr="00E64989">
        <w:rPr>
          <w:sz w:val="28"/>
          <w:szCs w:val="28"/>
        </w:rPr>
        <w:t>Опубликовать настоящее постановление  в муниципальной газете «Вестник Днепровского сельсовета» и разместить на официальном сайте Днепровского сельсовета в сети интернет.</w:t>
      </w:r>
    </w:p>
    <w:p w:rsidR="000F735C" w:rsidRPr="00E64989" w:rsidRDefault="000F735C" w:rsidP="000F735C">
      <w:pPr>
        <w:pStyle w:val="a5"/>
        <w:spacing w:line="240" w:lineRule="auto"/>
        <w:ind w:left="0" w:right="43" w:firstLine="0"/>
        <w:jc w:val="left"/>
        <w:rPr>
          <w:szCs w:val="28"/>
        </w:rPr>
      </w:pPr>
      <w:r w:rsidRPr="00E64989">
        <w:rPr>
          <w:szCs w:val="28"/>
        </w:rPr>
        <w:t xml:space="preserve">           </w:t>
      </w:r>
      <w:r w:rsidR="000A3615" w:rsidRPr="00E64989">
        <w:rPr>
          <w:szCs w:val="28"/>
        </w:rPr>
        <w:t>3.</w:t>
      </w:r>
      <w:proofErr w:type="gramStart"/>
      <w:r w:rsidR="000A3615" w:rsidRPr="00E64989">
        <w:rPr>
          <w:szCs w:val="28"/>
        </w:rPr>
        <w:t>Контроль за</w:t>
      </w:r>
      <w:proofErr w:type="gramEnd"/>
      <w:r w:rsidR="000A3615" w:rsidRPr="00E64989">
        <w:rPr>
          <w:szCs w:val="28"/>
        </w:rPr>
        <w:t xml:space="preserve"> выполнением настоящего Постановления оставляю за</w:t>
      </w:r>
      <w:r w:rsidRPr="00E64989">
        <w:rPr>
          <w:szCs w:val="28"/>
        </w:rPr>
        <w:t xml:space="preserve">  </w:t>
      </w:r>
      <w:r w:rsidR="000A3615" w:rsidRPr="00E64989">
        <w:rPr>
          <w:szCs w:val="28"/>
        </w:rPr>
        <w:t>собой</w:t>
      </w:r>
    </w:p>
    <w:p w:rsidR="000F735C" w:rsidRPr="00E64989" w:rsidRDefault="000F735C" w:rsidP="000F735C">
      <w:pPr>
        <w:pStyle w:val="a5"/>
        <w:spacing w:line="240" w:lineRule="auto"/>
        <w:ind w:left="0" w:right="43" w:firstLine="0"/>
        <w:rPr>
          <w:szCs w:val="28"/>
        </w:rPr>
      </w:pPr>
      <w:r w:rsidRPr="00E64989">
        <w:rPr>
          <w:szCs w:val="28"/>
        </w:rPr>
        <w:t xml:space="preserve">          4.Постановление вступает в силу со дня его опубликования (обнародования)</w:t>
      </w:r>
    </w:p>
    <w:p w:rsidR="000A3615" w:rsidRPr="00E64989" w:rsidRDefault="000A3615" w:rsidP="000F735C">
      <w:pPr>
        <w:suppressAutoHyphens/>
        <w:ind w:firstLine="851"/>
        <w:jc w:val="both"/>
        <w:rPr>
          <w:sz w:val="28"/>
          <w:szCs w:val="28"/>
        </w:rPr>
      </w:pPr>
    </w:p>
    <w:p w:rsidR="000A3615" w:rsidRPr="00E64989" w:rsidRDefault="000A3615" w:rsidP="000A3615">
      <w:pPr>
        <w:pStyle w:val="a5"/>
        <w:spacing w:line="240" w:lineRule="auto"/>
        <w:ind w:left="871" w:right="43" w:firstLine="0"/>
        <w:rPr>
          <w:szCs w:val="28"/>
        </w:rPr>
      </w:pPr>
    </w:p>
    <w:p w:rsidR="000A3615" w:rsidRPr="00E64989" w:rsidRDefault="000A3615" w:rsidP="000A3615">
      <w:pPr>
        <w:pStyle w:val="a5"/>
        <w:spacing w:line="240" w:lineRule="auto"/>
        <w:ind w:left="871" w:right="43" w:firstLine="0"/>
        <w:rPr>
          <w:szCs w:val="28"/>
        </w:rPr>
      </w:pPr>
      <w:r w:rsidRPr="00E64989">
        <w:rPr>
          <w:szCs w:val="28"/>
        </w:rPr>
        <w:t>Глава муниципального образования                                   Е.В.Жукова.</w:t>
      </w:r>
    </w:p>
    <w:p w:rsidR="000A3615" w:rsidRPr="00E64989" w:rsidRDefault="000A3615" w:rsidP="000A3615">
      <w:pPr>
        <w:pStyle w:val="a5"/>
        <w:spacing w:line="240" w:lineRule="auto"/>
        <w:ind w:left="871" w:right="43" w:firstLine="0"/>
        <w:rPr>
          <w:szCs w:val="28"/>
        </w:rPr>
      </w:pPr>
    </w:p>
    <w:p w:rsidR="00870003" w:rsidRPr="00E64989" w:rsidRDefault="000A3615" w:rsidP="000A3615">
      <w:pPr>
        <w:rPr>
          <w:sz w:val="28"/>
          <w:szCs w:val="28"/>
          <w:lang w:eastAsia="zh-CN"/>
        </w:rPr>
      </w:pPr>
      <w:r w:rsidRPr="00E64989">
        <w:rPr>
          <w:sz w:val="28"/>
          <w:szCs w:val="28"/>
        </w:rPr>
        <w:t>Разослано: администрации района, прокурору района, в дело.</w:t>
      </w:r>
      <w:bookmarkEnd w:id="2"/>
    </w:p>
    <w:tbl>
      <w:tblPr>
        <w:tblW w:w="0" w:type="auto"/>
        <w:tblInd w:w="1560" w:type="dxa"/>
        <w:tblLook w:val="04A0"/>
      </w:tblPr>
      <w:tblGrid>
        <w:gridCol w:w="3807"/>
        <w:gridCol w:w="4203"/>
      </w:tblGrid>
      <w:tr w:rsidR="00FB2446" w:rsidRPr="00E64989" w:rsidTr="000A3615">
        <w:tc>
          <w:tcPr>
            <w:tcW w:w="3807" w:type="dxa"/>
            <w:shd w:val="clear" w:color="auto" w:fill="auto"/>
          </w:tcPr>
          <w:p w:rsidR="00FB2446" w:rsidRPr="00E64989" w:rsidRDefault="00FB2446" w:rsidP="00FB244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03" w:type="dxa"/>
            <w:shd w:val="clear" w:color="auto" w:fill="auto"/>
          </w:tcPr>
          <w:p w:rsidR="00AB0F2C" w:rsidRPr="00E64989" w:rsidRDefault="00AB0F2C" w:rsidP="00FB244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AB0F2C" w:rsidRPr="00E64989" w:rsidRDefault="00AB0F2C" w:rsidP="00FB244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AB0F2C" w:rsidRPr="00E64989" w:rsidRDefault="00AB0F2C" w:rsidP="00FB244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:rsidR="00FB2446" w:rsidRPr="00E64989" w:rsidRDefault="00FB2446" w:rsidP="00FB244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Приложение №1</w:t>
            </w:r>
          </w:p>
          <w:p w:rsidR="00FB2446" w:rsidRPr="00E64989" w:rsidRDefault="00FB2446" w:rsidP="00FB2446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FB2446" w:rsidRPr="00E64989" w:rsidRDefault="00FB2446" w:rsidP="000A3615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 xml:space="preserve">от 03.10.2023 № </w:t>
            </w:r>
            <w:r w:rsidR="000A3615" w:rsidRPr="00E64989">
              <w:rPr>
                <w:sz w:val="28"/>
                <w:szCs w:val="28"/>
                <w:lang w:eastAsia="zh-CN"/>
              </w:rPr>
              <w:t>82</w:t>
            </w:r>
            <w:r w:rsidRPr="00E64989">
              <w:rPr>
                <w:sz w:val="28"/>
                <w:szCs w:val="28"/>
                <w:lang w:eastAsia="zh-CN"/>
              </w:rPr>
              <w:t>-п</w:t>
            </w:r>
          </w:p>
        </w:tc>
      </w:tr>
    </w:tbl>
    <w:p w:rsidR="00870003" w:rsidRPr="00E64989" w:rsidRDefault="00870003" w:rsidP="00870003">
      <w:pPr>
        <w:suppressAutoHyphens/>
        <w:ind w:left="1560" w:hanging="1560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left="1560" w:hanging="1560"/>
        <w:jc w:val="both"/>
        <w:rPr>
          <w:sz w:val="28"/>
          <w:szCs w:val="28"/>
          <w:lang w:eastAsia="zh-CN"/>
        </w:rPr>
      </w:pPr>
    </w:p>
    <w:p w:rsidR="00870003" w:rsidRPr="00E64989" w:rsidRDefault="00870003" w:rsidP="00FB2446">
      <w:pPr>
        <w:tabs>
          <w:tab w:val="left" w:pos="7313"/>
          <w:tab w:val="left" w:pos="7443"/>
        </w:tabs>
        <w:suppressAutoHyphens/>
        <w:ind w:left="1560" w:hanging="1560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ab/>
      </w:r>
      <w:bookmarkStart w:id="3" w:name="sub_30"/>
      <w:r w:rsidR="00FB2446" w:rsidRPr="00E64989">
        <w:rPr>
          <w:sz w:val="28"/>
          <w:szCs w:val="28"/>
          <w:lang w:eastAsia="zh-CN"/>
        </w:rPr>
        <w:t xml:space="preserve">                        </w:t>
      </w:r>
      <w:bookmarkEnd w:id="3"/>
    </w:p>
    <w:p w:rsidR="00870003" w:rsidRPr="00E64989" w:rsidRDefault="00870003" w:rsidP="00870003">
      <w:pPr>
        <w:tabs>
          <w:tab w:val="left" w:pos="2126"/>
        </w:tabs>
        <w:suppressAutoHyphens/>
        <w:ind w:firstLine="851"/>
        <w:jc w:val="center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Регламент реализации администрацией муниципального образования </w:t>
      </w:r>
      <w:r w:rsidR="000A3615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 </w:t>
      </w:r>
      <w:proofErr w:type="spellStart"/>
      <w:r w:rsidRPr="00E64989">
        <w:rPr>
          <w:sz w:val="28"/>
          <w:szCs w:val="28"/>
          <w:lang w:eastAsia="zh-CN"/>
        </w:rPr>
        <w:t>Беляевского</w:t>
      </w:r>
      <w:proofErr w:type="spellEnd"/>
      <w:r w:rsidRPr="00E64989">
        <w:rPr>
          <w:sz w:val="28"/>
          <w:szCs w:val="28"/>
          <w:lang w:eastAsia="zh-CN"/>
        </w:rPr>
        <w:t xml:space="preserve"> района Оренбургской </w:t>
      </w:r>
      <w:proofErr w:type="gramStart"/>
      <w:r w:rsidRPr="00E64989">
        <w:rPr>
          <w:sz w:val="28"/>
          <w:szCs w:val="28"/>
          <w:lang w:eastAsia="zh-CN"/>
        </w:rPr>
        <w:t>области полномочий администратора доходов бюджета</w:t>
      </w:r>
      <w:proofErr w:type="gramEnd"/>
      <w:r w:rsidRPr="00E64989">
        <w:rPr>
          <w:sz w:val="28"/>
          <w:szCs w:val="28"/>
          <w:lang w:eastAsia="zh-CN"/>
        </w:rPr>
        <w:t xml:space="preserve"> по взысканию задолженности по платежам в бюджет, пеням и штрафам по ним (далее – Регламент)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tabs>
          <w:tab w:val="num" w:pos="0"/>
        </w:tabs>
        <w:suppressAutoHyphens/>
        <w:autoSpaceDE w:val="0"/>
        <w:ind w:firstLine="851"/>
        <w:jc w:val="center"/>
        <w:outlineLvl w:val="0"/>
        <w:rPr>
          <w:b/>
          <w:bCs/>
          <w:color w:val="26282F"/>
          <w:sz w:val="28"/>
          <w:szCs w:val="28"/>
          <w:lang w:eastAsia="zh-CN"/>
        </w:rPr>
      </w:pPr>
      <w:bookmarkStart w:id="4" w:name="sub_100"/>
      <w:r w:rsidRPr="00E64989">
        <w:rPr>
          <w:bCs/>
          <w:color w:val="000000"/>
          <w:sz w:val="28"/>
          <w:szCs w:val="28"/>
          <w:lang w:val="en-US" w:eastAsia="zh-CN"/>
        </w:rPr>
        <w:t>I</w:t>
      </w:r>
      <w:r w:rsidRPr="00E64989">
        <w:rPr>
          <w:bCs/>
          <w:color w:val="000000"/>
          <w:sz w:val="28"/>
          <w:szCs w:val="28"/>
          <w:lang w:eastAsia="zh-CN"/>
        </w:rPr>
        <w:t>. Общие положения</w:t>
      </w:r>
    </w:p>
    <w:p w:rsidR="00E64989" w:rsidRPr="00E64989" w:rsidRDefault="00E64989" w:rsidP="00E64989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bookmarkStart w:id="5" w:name="sub_1001"/>
      <w:bookmarkEnd w:id="4"/>
      <w:r w:rsidRPr="00E64989">
        <w:rPr>
          <w:color w:val="000000"/>
          <w:sz w:val="28"/>
          <w:szCs w:val="28"/>
          <w:lang w:eastAsia="zh-CN"/>
        </w:rPr>
        <w:t xml:space="preserve">1. </w:t>
      </w:r>
      <w:bookmarkEnd w:id="5"/>
      <w:proofErr w:type="gramStart"/>
      <w:r w:rsidRPr="00E64989">
        <w:rPr>
          <w:color w:val="000000"/>
          <w:sz w:val="28"/>
          <w:szCs w:val="28"/>
          <w:lang w:eastAsia="zh-CN"/>
        </w:rPr>
        <w:t xml:space="preserve">Настоящий Регламент реализации полномочий </w:t>
      </w:r>
      <w:r w:rsidRPr="00E64989">
        <w:rPr>
          <w:color w:val="000000"/>
          <w:sz w:val="28"/>
          <w:szCs w:val="28"/>
          <w:shd w:val="clear" w:color="auto" w:fill="FFFFFF" w:themeFill="background1"/>
          <w:lang w:eastAsia="zh-CN"/>
        </w:rPr>
        <w:t>главным администратором (администратором)</w:t>
      </w:r>
      <w:r w:rsidRPr="00E64989">
        <w:rPr>
          <w:color w:val="000000"/>
          <w:sz w:val="28"/>
          <w:szCs w:val="28"/>
          <w:lang w:eastAsia="zh-CN"/>
        </w:rPr>
        <w:t xml:space="preserve"> доходов бюджета муниципального образования Днепровский сельсовет </w:t>
      </w:r>
      <w:proofErr w:type="spellStart"/>
      <w:r w:rsidRPr="00E64989">
        <w:rPr>
          <w:color w:val="000000"/>
          <w:sz w:val="28"/>
          <w:szCs w:val="28"/>
          <w:lang w:eastAsia="zh-CN"/>
        </w:rPr>
        <w:t>Беляевского</w:t>
      </w:r>
      <w:proofErr w:type="spellEnd"/>
      <w:r w:rsidRPr="00E64989">
        <w:rPr>
          <w:color w:val="000000"/>
          <w:sz w:val="28"/>
          <w:szCs w:val="28"/>
          <w:lang w:eastAsia="zh-CN"/>
        </w:rPr>
        <w:t xml:space="preserve"> района Оренбургской области 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 администратором (администратором) доходов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 w:rsidRPr="00E64989">
        <w:rPr>
          <w:color w:val="000000"/>
          <w:sz w:val="28"/>
          <w:szCs w:val="28"/>
          <w:lang w:eastAsia="zh-CN"/>
        </w:rPr>
        <w:t xml:space="preserve"> бюджета муниципального образования Днепровский сельсовет, за исключением платежей, предусмотренных законодательством Российской Федерации о налогах и сборах.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2. В целях настоящего Регламента используются следующие основные понятия: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proofErr w:type="gramStart"/>
      <w:r w:rsidRPr="00E64989">
        <w:rPr>
          <w:color w:val="000000"/>
          <w:sz w:val="28"/>
          <w:szCs w:val="28"/>
          <w:lang w:eastAsia="zh-CN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</w:t>
      </w:r>
      <w:proofErr w:type="gramEnd"/>
      <w:r w:rsidRPr="00E64989">
        <w:rPr>
          <w:color w:val="000000"/>
          <w:sz w:val="28"/>
          <w:szCs w:val="28"/>
          <w:lang w:eastAsia="zh-CN"/>
        </w:rPr>
        <w:t xml:space="preserve">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r w:rsidRPr="00E64989">
        <w:rPr>
          <w:color w:val="000000"/>
          <w:sz w:val="28"/>
          <w:szCs w:val="28"/>
          <w:lang w:eastAsia="zh-CN"/>
        </w:rPr>
        <w:lastRenderedPageBreak/>
        <w:t xml:space="preserve">(муниципального контракта, соглашения) </w:t>
      </w:r>
      <w:proofErr w:type="spellStart"/>
      <w:r w:rsidRPr="00E64989">
        <w:rPr>
          <w:color w:val="000000"/>
          <w:sz w:val="28"/>
          <w:szCs w:val="28"/>
          <w:lang w:eastAsia="zh-CN"/>
        </w:rPr>
        <w:t>субсидиарно</w:t>
      </w:r>
      <w:proofErr w:type="spellEnd"/>
      <w:r w:rsidRPr="00E64989">
        <w:rPr>
          <w:color w:val="000000"/>
          <w:sz w:val="28"/>
          <w:szCs w:val="28"/>
          <w:lang w:eastAsia="zh-CN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структурное подразделение - структурное подразделение администратора доходов, 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обязательства.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 xml:space="preserve"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б) 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г) Мероприятия по взысканию просроченной дебиторской задолженности в рамках исполнительного производства;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д) Ответственных за работу с дебиторской задолженностью по доходам администратора доходов;</w:t>
      </w:r>
    </w:p>
    <w:p w:rsidR="00870003" w:rsidRPr="00E64989" w:rsidRDefault="00870003" w:rsidP="00870003">
      <w:pPr>
        <w:suppressAutoHyphens/>
        <w:ind w:firstLine="708"/>
        <w:jc w:val="both"/>
        <w:textAlignment w:val="baseline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е) </w:t>
      </w:r>
      <w:r w:rsidRPr="00E64989">
        <w:rPr>
          <w:bCs/>
          <w:sz w:val="28"/>
          <w:szCs w:val="28"/>
          <w:lang w:eastAsia="zh-CN"/>
        </w:rPr>
        <w:t>Порядок  обмена  информацией (первичными учетными документами) между структурными подразделениями.</w:t>
      </w:r>
    </w:p>
    <w:p w:rsidR="00870003" w:rsidRPr="00E64989" w:rsidRDefault="00870003" w:rsidP="00870003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 xml:space="preserve"> </w:t>
      </w:r>
    </w:p>
    <w:p w:rsidR="00870003" w:rsidRPr="00E64989" w:rsidRDefault="00870003" w:rsidP="00870003">
      <w:pPr>
        <w:widowControl w:val="0"/>
        <w:tabs>
          <w:tab w:val="num" w:pos="0"/>
        </w:tabs>
        <w:suppressAutoHyphens/>
        <w:autoSpaceDE w:val="0"/>
        <w:ind w:firstLine="851"/>
        <w:jc w:val="center"/>
        <w:outlineLvl w:val="0"/>
        <w:rPr>
          <w:b/>
          <w:bCs/>
          <w:color w:val="26282F"/>
          <w:sz w:val="28"/>
          <w:szCs w:val="28"/>
          <w:lang w:eastAsia="zh-CN"/>
        </w:rPr>
      </w:pPr>
      <w:bookmarkStart w:id="6" w:name="sub_200"/>
      <w:r w:rsidRPr="00E64989">
        <w:rPr>
          <w:bCs/>
          <w:color w:val="000000"/>
          <w:sz w:val="28"/>
          <w:szCs w:val="28"/>
          <w:lang w:val="en-US" w:eastAsia="zh-CN"/>
        </w:rPr>
        <w:t>II</w:t>
      </w:r>
      <w:r w:rsidRPr="00E64989">
        <w:rPr>
          <w:bCs/>
          <w:color w:val="000000"/>
          <w:sz w:val="28"/>
          <w:szCs w:val="28"/>
          <w:lang w:eastAsia="zh-CN"/>
        </w:rPr>
        <w:t>. Мероприятия по недопущению образования просроченной дебиторской задолженности по доходам</w:t>
      </w:r>
    </w:p>
    <w:bookmarkEnd w:id="6"/>
    <w:p w:rsidR="00870003" w:rsidRPr="00E64989" w:rsidRDefault="00870003" w:rsidP="00870003">
      <w:pPr>
        <w:suppressAutoHyphens/>
        <w:ind w:firstLine="851"/>
        <w:jc w:val="both"/>
        <w:rPr>
          <w:b/>
          <w:color w:val="000000"/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7" w:name="sub_1004"/>
      <w:r w:rsidRPr="00E64989">
        <w:rPr>
          <w:sz w:val="28"/>
          <w:szCs w:val="28"/>
          <w:lang w:eastAsia="zh-CN"/>
        </w:rPr>
        <w:t>4. Специалист муниципального образования, ответственный за работу с дебиторской задолженностью по доходам: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8" w:name="sub_10041"/>
      <w:bookmarkEnd w:id="7"/>
      <w:r w:rsidRPr="00E64989">
        <w:rPr>
          <w:sz w:val="28"/>
          <w:szCs w:val="28"/>
          <w:lang w:eastAsia="zh-CN"/>
        </w:rPr>
        <w:t xml:space="preserve">а) осуществляет </w:t>
      </w:r>
      <w:proofErr w:type="gramStart"/>
      <w:r w:rsidRPr="00E64989">
        <w:rPr>
          <w:sz w:val="28"/>
          <w:szCs w:val="28"/>
          <w:lang w:eastAsia="zh-CN"/>
        </w:rPr>
        <w:t>контроль за</w:t>
      </w:r>
      <w:proofErr w:type="gramEnd"/>
      <w:r w:rsidRPr="00E64989">
        <w:rPr>
          <w:sz w:val="28"/>
          <w:szCs w:val="28"/>
          <w:lang w:eastAsia="zh-CN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муниципальным образованием </w:t>
      </w:r>
      <w:r w:rsidR="000A3615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 как за администратором доходов местного бюджета, в том числе:</w:t>
      </w:r>
    </w:p>
    <w:bookmarkEnd w:id="8"/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proofErr w:type="gramStart"/>
      <w:r w:rsidRPr="00E64989">
        <w:rPr>
          <w:sz w:val="28"/>
          <w:szCs w:val="28"/>
          <w:lang w:eastAsia="zh-CN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</w:t>
      </w:r>
      <w:r w:rsidRPr="00E64989">
        <w:rPr>
          <w:sz w:val="28"/>
          <w:szCs w:val="28"/>
          <w:lang w:eastAsia="zh-CN"/>
        </w:rPr>
        <w:lastRenderedPageBreak/>
        <w:t xml:space="preserve">бюджета, в Государственной информационной системе о государственных и муниципальных платежах, предусмотренной </w:t>
      </w:r>
      <w:r w:rsidRPr="00E64989">
        <w:rPr>
          <w:color w:val="000000"/>
          <w:sz w:val="28"/>
          <w:szCs w:val="28"/>
          <w:lang w:eastAsia="zh-CN"/>
        </w:rPr>
        <w:t>статьей 21.3</w:t>
      </w:r>
      <w:r w:rsidRPr="00E64989">
        <w:rPr>
          <w:sz w:val="28"/>
          <w:szCs w:val="28"/>
          <w:lang w:eastAsia="zh-CN"/>
        </w:rPr>
        <w:t xml:space="preserve"> Федерального закона от 27.06.2010 года №210-ФЗ «Об организации предоставления государственных и муниципальных услуг» (далее - ГИС ГМП);</w:t>
      </w:r>
      <w:proofErr w:type="gramEnd"/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proofErr w:type="gramStart"/>
      <w:r w:rsidRPr="00E64989">
        <w:rPr>
          <w:sz w:val="28"/>
          <w:szCs w:val="28"/>
          <w:lang w:eastAsia="zh-CN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за своевременным начислением неустойки (штрафов, пени);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9" w:name="sub_10042"/>
      <w:r w:rsidRPr="00E64989">
        <w:rPr>
          <w:sz w:val="28"/>
          <w:szCs w:val="28"/>
          <w:lang w:eastAsia="zh-CN"/>
        </w:rPr>
        <w:t>б)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0" w:name="sub_10043"/>
      <w:bookmarkEnd w:id="9"/>
      <w:r w:rsidRPr="00E64989">
        <w:rPr>
          <w:sz w:val="28"/>
          <w:szCs w:val="28"/>
          <w:lang w:eastAsia="zh-CN"/>
        </w:rPr>
        <w:t>в)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наличия сведений о взыскании с должника денежных сре</w:t>
      </w:r>
      <w:proofErr w:type="gramStart"/>
      <w:r w:rsidRPr="00E64989">
        <w:rPr>
          <w:sz w:val="28"/>
          <w:szCs w:val="28"/>
          <w:lang w:eastAsia="zh-CN"/>
        </w:rPr>
        <w:t>дств в р</w:t>
      </w:r>
      <w:proofErr w:type="gramEnd"/>
      <w:r w:rsidRPr="00E64989">
        <w:rPr>
          <w:sz w:val="28"/>
          <w:szCs w:val="28"/>
          <w:lang w:eastAsia="zh-CN"/>
        </w:rPr>
        <w:t>амках исполнительного производства;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наличия сведений о возбуждении в отношении должника дела о банкротстве;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1" w:name="sub_10044"/>
      <w:r w:rsidRPr="00E64989">
        <w:rPr>
          <w:sz w:val="28"/>
          <w:szCs w:val="28"/>
          <w:lang w:eastAsia="zh-CN"/>
        </w:rPr>
        <w:t xml:space="preserve">г)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E64989">
        <w:rPr>
          <w:sz w:val="28"/>
          <w:szCs w:val="28"/>
          <w:lang w:eastAsia="zh-CN"/>
        </w:rPr>
        <w:t>и о ее</w:t>
      </w:r>
      <w:proofErr w:type="gramEnd"/>
      <w:r w:rsidRPr="00E64989">
        <w:rPr>
          <w:sz w:val="28"/>
          <w:szCs w:val="28"/>
          <w:lang w:eastAsia="zh-CN"/>
        </w:rPr>
        <w:t xml:space="preserve"> списании;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2" w:name="sub_10045"/>
      <w:bookmarkEnd w:id="11"/>
      <w:r w:rsidRPr="00E64989">
        <w:rPr>
          <w:sz w:val="28"/>
          <w:szCs w:val="28"/>
          <w:lang w:eastAsia="zh-CN"/>
        </w:rPr>
        <w:t xml:space="preserve">д) ежегодно по состоянию на 25 декабря представляет в финансовый отдел администрации  Беляевского района отчет об итогах работы по взысканию дебиторской задолженности по платежам в местный бюджет по форме, согласно </w:t>
      </w:r>
      <w:r w:rsidRPr="00E64989">
        <w:rPr>
          <w:color w:val="000000"/>
          <w:sz w:val="28"/>
          <w:szCs w:val="28"/>
          <w:lang w:eastAsia="zh-CN"/>
        </w:rPr>
        <w:t>приложению</w:t>
      </w:r>
      <w:r w:rsidRPr="00E64989">
        <w:rPr>
          <w:sz w:val="28"/>
          <w:szCs w:val="28"/>
          <w:lang w:eastAsia="zh-CN"/>
        </w:rPr>
        <w:t xml:space="preserve"> к настоящему Порядку.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3" w:name="sub_10046"/>
      <w:bookmarkEnd w:id="12"/>
      <w:r w:rsidRPr="00E64989">
        <w:rPr>
          <w:sz w:val="28"/>
          <w:szCs w:val="28"/>
          <w:lang w:eastAsia="zh-CN"/>
        </w:rPr>
        <w:t>е)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870003" w:rsidRPr="00E64989" w:rsidRDefault="00870003" w:rsidP="00870003">
      <w:pPr>
        <w:suppressAutoHyphens/>
        <w:ind w:firstLine="851"/>
        <w:jc w:val="center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tabs>
          <w:tab w:val="num" w:pos="0"/>
        </w:tabs>
        <w:suppressAutoHyphens/>
        <w:autoSpaceDE w:val="0"/>
        <w:ind w:firstLine="851"/>
        <w:jc w:val="center"/>
        <w:outlineLvl w:val="0"/>
        <w:rPr>
          <w:b/>
          <w:bCs/>
          <w:color w:val="26282F"/>
          <w:sz w:val="28"/>
          <w:szCs w:val="28"/>
          <w:lang w:eastAsia="zh-CN"/>
        </w:rPr>
      </w:pPr>
      <w:bookmarkStart w:id="14" w:name="sub_300"/>
      <w:r w:rsidRPr="00E64989">
        <w:rPr>
          <w:bCs/>
          <w:color w:val="000000"/>
          <w:sz w:val="28"/>
          <w:szCs w:val="28"/>
          <w:lang w:val="en-US" w:eastAsia="zh-CN"/>
        </w:rPr>
        <w:t>III</w:t>
      </w:r>
      <w:r w:rsidRPr="00E64989">
        <w:rPr>
          <w:bCs/>
          <w:color w:val="000000"/>
          <w:sz w:val="28"/>
          <w:szCs w:val="28"/>
          <w:lang w:eastAsia="zh-CN"/>
        </w:rPr>
        <w:t>. Мероприятия по урегулированию дебиторской задолженности по доходам в досудебном порядке</w:t>
      </w:r>
    </w:p>
    <w:bookmarkEnd w:id="14"/>
    <w:p w:rsidR="00870003" w:rsidRPr="00E64989" w:rsidRDefault="00870003" w:rsidP="00870003">
      <w:pPr>
        <w:suppressAutoHyphens/>
        <w:ind w:firstLine="851"/>
        <w:jc w:val="both"/>
        <w:rPr>
          <w:b/>
          <w:color w:val="000000"/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5" w:name="sub_1005"/>
      <w:r w:rsidRPr="00E64989">
        <w:rPr>
          <w:sz w:val="28"/>
          <w:szCs w:val="28"/>
          <w:lang w:eastAsia="zh-CN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</w:t>
      </w:r>
      <w:r w:rsidRPr="00E64989">
        <w:rPr>
          <w:sz w:val="28"/>
          <w:szCs w:val="28"/>
          <w:lang w:eastAsia="zh-CN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6" w:name="sub_10051"/>
      <w:bookmarkEnd w:id="15"/>
      <w:r w:rsidRPr="00E64989">
        <w:rPr>
          <w:sz w:val="28"/>
          <w:szCs w:val="28"/>
          <w:lang w:eastAsia="zh-CN"/>
        </w:rPr>
        <w:t>а) направление требование должнику о погашении задолженности;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7" w:name="sub_10052"/>
      <w:bookmarkEnd w:id="16"/>
      <w:r w:rsidRPr="00E64989">
        <w:rPr>
          <w:sz w:val="28"/>
          <w:szCs w:val="28"/>
          <w:lang w:eastAsia="zh-CN"/>
        </w:rPr>
        <w:t>б) направление претензии должнику о погашении задолженности в досудебном порядке;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8" w:name="sub_10053"/>
      <w:bookmarkEnd w:id="17"/>
      <w:r w:rsidRPr="00E64989">
        <w:rPr>
          <w:sz w:val="28"/>
          <w:szCs w:val="28"/>
          <w:lang w:eastAsia="zh-CN"/>
        </w:rPr>
        <w:t>в)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19" w:name="sub_10054"/>
      <w:bookmarkEnd w:id="18"/>
      <w:r w:rsidRPr="00E64989">
        <w:rPr>
          <w:sz w:val="28"/>
          <w:szCs w:val="28"/>
          <w:lang w:eastAsia="zh-CN"/>
        </w:rPr>
        <w:t xml:space="preserve">г)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Белогорский сельсовет по денежным обязательствам с </w:t>
      </w:r>
      <w:proofErr w:type="gramStart"/>
      <w:r w:rsidRPr="00E64989">
        <w:rPr>
          <w:sz w:val="28"/>
          <w:szCs w:val="28"/>
          <w:lang w:eastAsia="zh-CN"/>
        </w:rPr>
        <w:t>учетом</w:t>
      </w:r>
      <w:proofErr w:type="gramEnd"/>
      <w:r w:rsidRPr="00E64989">
        <w:rPr>
          <w:sz w:val="28"/>
          <w:szCs w:val="28"/>
          <w:lang w:eastAsia="zh-CN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0A3615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 при предъявлении (объединении) требований в </w:t>
      </w:r>
      <w:proofErr w:type="gramStart"/>
      <w:r w:rsidRPr="00E64989">
        <w:rPr>
          <w:sz w:val="28"/>
          <w:szCs w:val="28"/>
          <w:lang w:eastAsia="zh-CN"/>
        </w:rPr>
        <w:t>деле</w:t>
      </w:r>
      <w:proofErr w:type="gramEnd"/>
      <w:r w:rsidRPr="00E64989">
        <w:rPr>
          <w:sz w:val="28"/>
          <w:szCs w:val="28"/>
          <w:lang w:eastAsia="zh-CN"/>
        </w:rPr>
        <w:t xml:space="preserve"> о банкротстве и в процедурах, применяемых в деле о банкротстве.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0" w:name="sub_1006"/>
      <w:bookmarkEnd w:id="19"/>
      <w:r w:rsidRPr="00E64989">
        <w:rPr>
          <w:sz w:val="28"/>
          <w:szCs w:val="28"/>
          <w:lang w:eastAsia="zh-CN"/>
        </w:rPr>
        <w:t xml:space="preserve">6. Специалистом муниципального образования </w:t>
      </w:r>
      <w:r w:rsidR="000A3615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E64989">
        <w:rPr>
          <w:sz w:val="28"/>
          <w:szCs w:val="28"/>
          <w:lang w:eastAsia="zh-CN"/>
        </w:rPr>
        <w:t>дств с з</w:t>
      </w:r>
      <w:proofErr w:type="gramEnd"/>
      <w:r w:rsidRPr="00E64989">
        <w:rPr>
          <w:sz w:val="28"/>
          <w:szCs w:val="28"/>
          <w:lang w:eastAsia="zh-CN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1" w:name="sub_10061"/>
      <w:bookmarkEnd w:id="20"/>
      <w:r w:rsidRPr="00E64989">
        <w:rPr>
          <w:sz w:val="28"/>
          <w:szCs w:val="28"/>
          <w:lang w:eastAsia="zh-CN"/>
        </w:rPr>
        <w:t>а) производится расчет задолженности;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2" w:name="sub_10062"/>
      <w:bookmarkEnd w:id="21"/>
      <w:r w:rsidRPr="00E64989">
        <w:rPr>
          <w:sz w:val="28"/>
          <w:szCs w:val="28"/>
          <w:lang w:eastAsia="zh-CN"/>
        </w:rPr>
        <w:t>б) должнику направляется требование (претензия) с приложением расчета задолженности ее погашении в пятнадцатидневный срок со дня его получения.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3" w:name="sub_1007"/>
      <w:bookmarkEnd w:id="22"/>
      <w:r w:rsidRPr="00E64989">
        <w:rPr>
          <w:sz w:val="28"/>
          <w:szCs w:val="28"/>
          <w:lang w:eastAsia="zh-CN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4" w:name="sub_1008"/>
      <w:bookmarkEnd w:id="23"/>
      <w:r w:rsidRPr="00E64989">
        <w:rPr>
          <w:sz w:val="28"/>
          <w:szCs w:val="28"/>
          <w:lang w:eastAsia="zh-CN"/>
        </w:rPr>
        <w:t>8. В требовании (претензии) указываются: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5" w:name="sub_10081"/>
      <w:bookmarkEnd w:id="24"/>
      <w:r w:rsidRPr="00E64989">
        <w:rPr>
          <w:sz w:val="28"/>
          <w:szCs w:val="28"/>
          <w:lang w:eastAsia="zh-CN"/>
        </w:rPr>
        <w:t>а) наименование должника;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6" w:name="sub_10082"/>
      <w:bookmarkEnd w:id="25"/>
      <w:r w:rsidRPr="00E64989">
        <w:rPr>
          <w:sz w:val="28"/>
          <w:szCs w:val="28"/>
          <w:lang w:eastAsia="zh-CN"/>
        </w:rPr>
        <w:t>б) наименование и реквизиты документа, являющегося основанием для начисления суммы, подлежащей уплате должником;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7" w:name="sub_10083"/>
      <w:bookmarkEnd w:id="26"/>
      <w:r w:rsidRPr="00E64989">
        <w:rPr>
          <w:sz w:val="28"/>
          <w:szCs w:val="28"/>
          <w:lang w:eastAsia="zh-CN"/>
        </w:rPr>
        <w:t>в) период образования просрочки внесения платы;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8" w:name="sub_10084"/>
      <w:bookmarkEnd w:id="27"/>
      <w:r w:rsidRPr="00E64989">
        <w:rPr>
          <w:sz w:val="28"/>
          <w:szCs w:val="28"/>
          <w:lang w:eastAsia="zh-CN"/>
        </w:rPr>
        <w:t>г) сумма просроченной дебиторской задолженности по платежам, пени;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29" w:name="sub_10085"/>
      <w:bookmarkEnd w:id="28"/>
      <w:r w:rsidRPr="00E64989">
        <w:rPr>
          <w:sz w:val="28"/>
          <w:szCs w:val="28"/>
          <w:lang w:eastAsia="zh-CN"/>
        </w:rPr>
        <w:t>д) сумма штрафных санкций (при их наличии);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0" w:name="sub_10086"/>
      <w:bookmarkEnd w:id="29"/>
      <w:r w:rsidRPr="00E64989">
        <w:rPr>
          <w:sz w:val="28"/>
          <w:szCs w:val="28"/>
          <w:lang w:eastAsia="zh-CN"/>
        </w:rPr>
        <w:t>е)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1" w:name="sub_10087"/>
      <w:bookmarkEnd w:id="30"/>
      <w:r w:rsidRPr="00E64989">
        <w:rPr>
          <w:sz w:val="28"/>
          <w:szCs w:val="28"/>
          <w:lang w:eastAsia="zh-CN"/>
        </w:rPr>
        <w:t>ж) реквизиты для перечисления просроченной дебиторской задолженности;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2" w:name="sub_10088"/>
      <w:bookmarkEnd w:id="31"/>
      <w:r w:rsidRPr="00E64989">
        <w:rPr>
          <w:sz w:val="28"/>
          <w:szCs w:val="28"/>
          <w:lang w:eastAsia="zh-CN"/>
        </w:rPr>
        <w:lastRenderedPageBreak/>
        <w:t>з)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Требование (претензия) подписывается уполномоченным лицом в соответствии с поручением главы муниципального образования.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При добровольном исполнении обязательств, в срок, указанный в требовании (претензии), претензионная работа в отношении должника прекращается.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3" w:name="sub_1009"/>
      <w:r w:rsidRPr="00E64989">
        <w:rPr>
          <w:sz w:val="28"/>
          <w:szCs w:val="28"/>
          <w:lang w:eastAsia="zh-CN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муниципального образования </w:t>
      </w:r>
      <w:r w:rsidR="000A3615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 в течение 10 рабочих дней подготавливаются следующие документы для подачи искового заявления в суд: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4" w:name="sub_10091"/>
      <w:bookmarkEnd w:id="33"/>
      <w:r w:rsidRPr="00E64989">
        <w:rPr>
          <w:sz w:val="28"/>
          <w:szCs w:val="28"/>
          <w:lang w:eastAsia="zh-CN"/>
        </w:rPr>
        <w:t>а) копии документов, являющиеся основанием для начисления сумм, подлежащих уплате должником, со всеми приложениями к ним;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5" w:name="sub_10092"/>
      <w:bookmarkEnd w:id="34"/>
      <w:r w:rsidRPr="00E64989">
        <w:rPr>
          <w:sz w:val="28"/>
          <w:szCs w:val="28"/>
          <w:lang w:eastAsia="zh-CN"/>
        </w:rPr>
        <w:t>б) копии учредительных документов (для юридических лиц);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6" w:name="sub_10093"/>
      <w:bookmarkEnd w:id="35"/>
      <w:r w:rsidRPr="00E64989">
        <w:rPr>
          <w:sz w:val="28"/>
          <w:szCs w:val="28"/>
          <w:lang w:eastAsia="zh-CN"/>
        </w:rPr>
        <w:t>в)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7" w:name="sub_10094"/>
      <w:bookmarkEnd w:id="36"/>
      <w:r w:rsidRPr="00E64989">
        <w:rPr>
          <w:sz w:val="28"/>
          <w:szCs w:val="28"/>
          <w:lang w:eastAsia="zh-CN"/>
        </w:rPr>
        <w:t>г) расчет платы с указанием сумм основного долга, пени, штрафных санкций;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8" w:name="sub_10095"/>
      <w:bookmarkEnd w:id="37"/>
      <w:r w:rsidRPr="00E64989">
        <w:rPr>
          <w:sz w:val="28"/>
          <w:szCs w:val="28"/>
          <w:lang w:eastAsia="zh-CN"/>
        </w:rPr>
        <w:t>д)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39" w:name="sub_1010"/>
      <w:bookmarkEnd w:id="38"/>
      <w:r w:rsidRPr="00E64989">
        <w:rPr>
          <w:sz w:val="28"/>
          <w:szCs w:val="28"/>
          <w:lang w:eastAsia="zh-CN"/>
        </w:rPr>
        <w:t xml:space="preserve">10. </w:t>
      </w:r>
      <w:proofErr w:type="gramStart"/>
      <w:r w:rsidRPr="00E64989">
        <w:rPr>
          <w:sz w:val="28"/>
          <w:szCs w:val="28"/>
          <w:lang w:eastAsia="zh-CN"/>
        </w:rPr>
        <w:t xml:space="preserve">Специалист муниципального образования, ответственный за работу с дебиторской задолженностью по доходам вправе запросить информацию о ходе исполнения договора (муниципального контракта, соглашения) у уполномоченных в соответствии с поручением главы муниципального образования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муниципального образования </w:t>
      </w:r>
      <w:r w:rsidR="000A3615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сельсовет.</w:t>
      </w:r>
      <w:proofErr w:type="gramEnd"/>
      <w:r w:rsidRPr="00E64989">
        <w:rPr>
          <w:sz w:val="28"/>
          <w:szCs w:val="28"/>
          <w:lang w:eastAsia="zh-CN"/>
        </w:rPr>
        <w:t xml:space="preserve">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0" w:name="sub_1011"/>
      <w:bookmarkEnd w:id="39"/>
      <w:r w:rsidRPr="00E64989">
        <w:rPr>
          <w:sz w:val="28"/>
          <w:szCs w:val="28"/>
          <w:lang w:eastAsia="zh-CN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E64989">
        <w:rPr>
          <w:color w:val="000000"/>
          <w:sz w:val="28"/>
          <w:szCs w:val="28"/>
          <w:lang w:eastAsia="zh-CN"/>
        </w:rPr>
        <w:t>подпунктах 7-8</w:t>
      </w:r>
      <w:r w:rsidRPr="00E64989">
        <w:rPr>
          <w:sz w:val="28"/>
          <w:szCs w:val="28"/>
          <w:lang w:eastAsia="zh-CN"/>
        </w:rPr>
        <w:t xml:space="preserve"> настоящего Регламента.</w:t>
      </w:r>
    </w:p>
    <w:bookmarkEnd w:id="40"/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tabs>
          <w:tab w:val="num" w:pos="0"/>
        </w:tabs>
        <w:suppressAutoHyphens/>
        <w:autoSpaceDE w:val="0"/>
        <w:ind w:firstLine="851"/>
        <w:jc w:val="center"/>
        <w:outlineLvl w:val="0"/>
        <w:rPr>
          <w:b/>
          <w:bCs/>
          <w:color w:val="26282F"/>
          <w:sz w:val="28"/>
          <w:szCs w:val="28"/>
          <w:lang w:eastAsia="zh-CN"/>
        </w:rPr>
      </w:pPr>
      <w:bookmarkStart w:id="41" w:name="sub_400"/>
      <w:r w:rsidRPr="00E64989">
        <w:rPr>
          <w:bCs/>
          <w:color w:val="000000"/>
          <w:sz w:val="28"/>
          <w:szCs w:val="28"/>
          <w:lang w:val="en-US" w:eastAsia="zh-CN"/>
        </w:rPr>
        <w:t>IV</w:t>
      </w:r>
      <w:r w:rsidRPr="00E64989">
        <w:rPr>
          <w:bCs/>
          <w:color w:val="000000"/>
          <w:sz w:val="28"/>
          <w:szCs w:val="28"/>
          <w:lang w:eastAsia="zh-CN"/>
        </w:rPr>
        <w:t>. Мероприятия по принудительному взысканию дебиторской задолженности по доходам</w:t>
      </w:r>
    </w:p>
    <w:bookmarkEnd w:id="41"/>
    <w:p w:rsidR="00870003" w:rsidRPr="00E64989" w:rsidRDefault="00870003" w:rsidP="00870003">
      <w:pPr>
        <w:suppressAutoHyphens/>
        <w:ind w:firstLine="851"/>
        <w:jc w:val="center"/>
        <w:rPr>
          <w:b/>
          <w:color w:val="000000"/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2" w:name="sub_1012"/>
      <w:r w:rsidRPr="00E64989">
        <w:rPr>
          <w:sz w:val="28"/>
          <w:szCs w:val="28"/>
          <w:lang w:eastAsia="zh-CN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3" w:name="sub_1013"/>
      <w:bookmarkEnd w:id="42"/>
      <w:r w:rsidRPr="00E64989">
        <w:rPr>
          <w:sz w:val="28"/>
          <w:szCs w:val="28"/>
          <w:lang w:eastAsia="zh-CN"/>
        </w:rPr>
        <w:t>13. Специалист муниципального образования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4" w:name="sub_1014"/>
      <w:bookmarkEnd w:id="43"/>
      <w:r w:rsidRPr="00E64989">
        <w:rPr>
          <w:sz w:val="28"/>
          <w:szCs w:val="28"/>
          <w:lang w:eastAsia="zh-CN"/>
        </w:rPr>
        <w:t>14. В случае если до вынесения решения суда требования об уплате исполнены должником добровольно, глава муниципального образования в установленном порядке заявляет об отказе от иска.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5" w:name="sub_1015"/>
      <w:bookmarkEnd w:id="44"/>
      <w:r w:rsidRPr="00E64989">
        <w:rPr>
          <w:sz w:val="28"/>
          <w:szCs w:val="28"/>
          <w:lang w:eastAsia="zh-CN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E64989">
        <w:rPr>
          <w:color w:val="000000"/>
          <w:sz w:val="28"/>
          <w:szCs w:val="28"/>
          <w:lang w:eastAsia="zh-CN"/>
        </w:rPr>
        <w:t>Арбитражным процессуальным кодексом</w:t>
      </w:r>
      <w:r w:rsidRPr="00E64989">
        <w:rPr>
          <w:sz w:val="28"/>
          <w:szCs w:val="28"/>
          <w:lang w:eastAsia="zh-CN"/>
        </w:rPr>
        <w:t xml:space="preserve"> Российской Федерации, </w:t>
      </w:r>
      <w:r w:rsidRPr="00E64989">
        <w:rPr>
          <w:color w:val="000000"/>
          <w:sz w:val="28"/>
          <w:szCs w:val="28"/>
          <w:lang w:eastAsia="zh-CN"/>
        </w:rPr>
        <w:t>Гражданским процессуальным кодексом</w:t>
      </w:r>
      <w:r w:rsidRPr="00E64989">
        <w:rPr>
          <w:sz w:val="28"/>
          <w:szCs w:val="28"/>
          <w:lang w:eastAsia="zh-CN"/>
        </w:rPr>
        <w:t xml:space="preserve"> Российской Федерации, иным законодательством Российской Федерации.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6" w:name="sub_1016"/>
      <w:bookmarkEnd w:id="45"/>
      <w:r w:rsidRPr="00E64989">
        <w:rPr>
          <w:sz w:val="28"/>
          <w:szCs w:val="28"/>
          <w:lang w:eastAsia="zh-CN"/>
        </w:rPr>
        <w:t xml:space="preserve">16. Документы о ходе </w:t>
      </w:r>
      <w:proofErr w:type="spellStart"/>
      <w:r w:rsidRPr="00E64989">
        <w:rPr>
          <w:sz w:val="28"/>
          <w:szCs w:val="28"/>
          <w:lang w:eastAsia="zh-CN"/>
        </w:rPr>
        <w:t>претензионно</w:t>
      </w:r>
      <w:proofErr w:type="spellEnd"/>
      <w:r w:rsidRPr="00E64989">
        <w:rPr>
          <w:sz w:val="28"/>
          <w:szCs w:val="28"/>
          <w:lang w:eastAsia="zh-CN"/>
        </w:rPr>
        <w:t xml:space="preserve"> - исковой работы по взысканию задолженности, в том числе судебные акты, на бумажном носителе хранятся у специалиста муниципального образования Белогорский сельсовет.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7" w:name="sub_1017"/>
      <w:bookmarkEnd w:id="46"/>
      <w:r w:rsidRPr="00E64989">
        <w:rPr>
          <w:sz w:val="28"/>
          <w:szCs w:val="28"/>
          <w:lang w:eastAsia="zh-CN"/>
        </w:rPr>
        <w:t>17. При принятии судом решения о полном (частичном) отказе в удовлетворении заявленных требований муниципального образования Белогорский сельсовет, обеспечивается принятие исчерпывающих мер по обжалованию судебных актов при наличии к тому оснований.</w:t>
      </w:r>
      <w:bookmarkEnd w:id="47"/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tabs>
          <w:tab w:val="num" w:pos="0"/>
        </w:tabs>
        <w:suppressAutoHyphens/>
        <w:autoSpaceDE w:val="0"/>
        <w:ind w:firstLine="851"/>
        <w:jc w:val="center"/>
        <w:outlineLvl w:val="0"/>
        <w:rPr>
          <w:b/>
          <w:bCs/>
          <w:color w:val="26282F"/>
          <w:sz w:val="28"/>
          <w:szCs w:val="28"/>
          <w:lang w:eastAsia="zh-CN"/>
        </w:rPr>
      </w:pPr>
      <w:bookmarkStart w:id="48" w:name="sub_500"/>
      <w:r w:rsidRPr="00E64989">
        <w:rPr>
          <w:bCs/>
          <w:color w:val="000000"/>
          <w:sz w:val="28"/>
          <w:szCs w:val="28"/>
          <w:lang w:val="en-US" w:eastAsia="zh-CN"/>
        </w:rPr>
        <w:t>V</w:t>
      </w:r>
      <w:r w:rsidRPr="00E64989">
        <w:rPr>
          <w:bCs/>
          <w:color w:val="000000"/>
          <w:sz w:val="28"/>
          <w:szCs w:val="28"/>
          <w:lang w:eastAsia="zh-CN"/>
        </w:rPr>
        <w:t>. Мероприятия по взысканию просроченной дебиторской задолженности в рамках исполнительного производства</w:t>
      </w:r>
    </w:p>
    <w:bookmarkEnd w:id="48"/>
    <w:p w:rsidR="00870003" w:rsidRPr="00E64989" w:rsidRDefault="00870003" w:rsidP="00870003">
      <w:pPr>
        <w:suppressAutoHyphens/>
        <w:ind w:firstLine="851"/>
        <w:jc w:val="both"/>
        <w:rPr>
          <w:b/>
          <w:color w:val="000000"/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49" w:name="sub_1018"/>
      <w:r w:rsidRPr="00E64989">
        <w:rPr>
          <w:sz w:val="28"/>
          <w:szCs w:val="28"/>
          <w:lang w:eastAsia="zh-CN"/>
        </w:rPr>
        <w:t xml:space="preserve">18. </w:t>
      </w:r>
      <w:proofErr w:type="gramStart"/>
      <w:r w:rsidRPr="00E64989">
        <w:rPr>
          <w:sz w:val="28"/>
          <w:szCs w:val="28"/>
          <w:lang w:eastAsia="zh-CN"/>
        </w:rPr>
        <w:t xml:space="preserve">В течение 10 рабочих дней со дня поступления в муниципальное образование Белогорский сельсовет исполнительного документа специалист муниципального образования </w:t>
      </w:r>
      <w:r w:rsidR="00440166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сельсовет, наделенный соответствующими полномочиями либо глава муниципального образования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</w:t>
      </w:r>
      <w:proofErr w:type="gramEnd"/>
      <w:r w:rsidRPr="00E64989">
        <w:rPr>
          <w:sz w:val="28"/>
          <w:szCs w:val="28"/>
          <w:lang w:eastAsia="zh-CN"/>
        </w:rPr>
        <w:t xml:space="preserve"> кредитную организацию.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50" w:name="sub_1019"/>
      <w:bookmarkEnd w:id="49"/>
      <w:r w:rsidRPr="00E64989">
        <w:rPr>
          <w:sz w:val="28"/>
          <w:szCs w:val="28"/>
          <w:lang w:eastAsia="zh-CN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муниципального образования </w:t>
      </w:r>
      <w:proofErr w:type="gramStart"/>
      <w:r w:rsidR="00440166" w:rsidRPr="00E64989">
        <w:rPr>
          <w:sz w:val="28"/>
          <w:szCs w:val="28"/>
          <w:lang w:eastAsia="zh-CN"/>
        </w:rPr>
        <w:t>Днепровский</w:t>
      </w:r>
      <w:r w:rsidRPr="00E64989">
        <w:rPr>
          <w:sz w:val="28"/>
          <w:szCs w:val="28"/>
          <w:lang w:eastAsia="zh-CN"/>
        </w:rPr>
        <w:t xml:space="preserve"> сельсовет, наделенный соответствующими полномочиями либо глава муниципального образования осуществляет</w:t>
      </w:r>
      <w:proofErr w:type="gramEnd"/>
      <w:r w:rsidRPr="00E64989">
        <w:rPr>
          <w:sz w:val="28"/>
          <w:szCs w:val="28"/>
          <w:lang w:eastAsia="zh-CN"/>
        </w:rPr>
        <w:t xml:space="preserve"> информационное взаимодействие со службой судебных приставов, в том числе проводит следующие мероприятия: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51" w:name="sub_10191"/>
      <w:bookmarkEnd w:id="50"/>
      <w:r w:rsidRPr="00E64989">
        <w:rPr>
          <w:sz w:val="28"/>
          <w:szCs w:val="28"/>
          <w:lang w:eastAsia="zh-CN"/>
        </w:rPr>
        <w:lastRenderedPageBreak/>
        <w:t>а)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о сумме непогашенной задолженности по исполнительному документу;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о наличии данных об объявлении розыска должника, его имущества;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52" w:name="sub_10192"/>
      <w:r w:rsidRPr="00E64989">
        <w:rPr>
          <w:sz w:val="28"/>
          <w:szCs w:val="28"/>
          <w:lang w:eastAsia="zh-CN"/>
        </w:rPr>
        <w:t>б)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53" w:name="sub_10193"/>
      <w:bookmarkEnd w:id="52"/>
      <w:r w:rsidRPr="00E64989">
        <w:rPr>
          <w:sz w:val="28"/>
          <w:szCs w:val="28"/>
          <w:lang w:eastAsia="zh-CN"/>
        </w:rPr>
        <w:t xml:space="preserve">в)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E64989">
        <w:rPr>
          <w:color w:val="000000"/>
          <w:sz w:val="28"/>
          <w:szCs w:val="28"/>
          <w:lang w:eastAsia="zh-CN"/>
        </w:rPr>
        <w:t>Федеральным законом</w:t>
      </w:r>
      <w:r w:rsidRPr="00E64989">
        <w:rPr>
          <w:sz w:val="28"/>
          <w:szCs w:val="28"/>
          <w:lang w:eastAsia="zh-CN"/>
        </w:rPr>
        <w:t xml:space="preserve"> от 02.10.2007 года </w:t>
      </w:r>
    </w:p>
    <w:p w:rsidR="00870003" w:rsidRPr="00E64989" w:rsidRDefault="00870003" w:rsidP="00870003">
      <w:pPr>
        <w:suppressAutoHyphens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№ 229-ФЗ «Об исполнительном производстве».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54" w:name="sub_10194"/>
      <w:bookmarkEnd w:id="53"/>
      <w:r w:rsidRPr="00E64989">
        <w:rPr>
          <w:sz w:val="28"/>
          <w:szCs w:val="28"/>
          <w:lang w:eastAsia="zh-CN"/>
        </w:rPr>
        <w:t>г)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  <w:bookmarkStart w:id="55" w:name="sub_1020"/>
      <w:bookmarkEnd w:id="54"/>
      <w:r w:rsidRPr="00E64989">
        <w:rPr>
          <w:sz w:val="28"/>
          <w:szCs w:val="28"/>
          <w:lang w:eastAsia="zh-CN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jc w:val="center"/>
        <w:textAlignment w:val="baseline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val="en-US" w:eastAsia="zh-CN"/>
        </w:rPr>
        <w:t>VI</w:t>
      </w:r>
      <w:r w:rsidRPr="00E64989">
        <w:rPr>
          <w:sz w:val="28"/>
          <w:szCs w:val="28"/>
          <w:lang w:eastAsia="zh-CN"/>
        </w:rPr>
        <w:t>.</w:t>
      </w:r>
      <w:r w:rsidRPr="00E64989">
        <w:rPr>
          <w:bCs/>
          <w:sz w:val="28"/>
          <w:szCs w:val="28"/>
          <w:lang w:eastAsia="zh-CN"/>
        </w:rPr>
        <w:t xml:space="preserve"> Перечень ответственных за работу с дебиторской</w:t>
      </w:r>
    </w:p>
    <w:p w:rsidR="00870003" w:rsidRPr="00E64989" w:rsidRDefault="00870003" w:rsidP="00870003">
      <w:pPr>
        <w:suppressAutoHyphens/>
        <w:jc w:val="center"/>
        <w:textAlignment w:val="baseline"/>
        <w:rPr>
          <w:sz w:val="28"/>
          <w:szCs w:val="28"/>
          <w:lang w:eastAsia="zh-CN"/>
        </w:rPr>
      </w:pPr>
      <w:r w:rsidRPr="00E64989">
        <w:rPr>
          <w:bCs/>
          <w:sz w:val="28"/>
          <w:szCs w:val="28"/>
          <w:lang w:eastAsia="zh-CN"/>
        </w:rPr>
        <w:t>задолженностью по доходам</w:t>
      </w:r>
    </w:p>
    <w:p w:rsidR="00870003" w:rsidRPr="00E64989" w:rsidRDefault="00870003" w:rsidP="00870003">
      <w:pPr>
        <w:suppressAutoHyphens/>
        <w:ind w:firstLine="851"/>
        <w:jc w:val="both"/>
        <w:textAlignment w:val="baseline"/>
        <w:rPr>
          <w:b/>
          <w:sz w:val="28"/>
          <w:szCs w:val="28"/>
          <w:lang w:eastAsia="zh-CN"/>
        </w:rPr>
      </w:pP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  <w:lang w:eastAsia="zh-CN"/>
        </w:rPr>
        <w:t xml:space="preserve">21. </w:t>
      </w:r>
      <w:r w:rsidRPr="00E64989">
        <w:rPr>
          <w:sz w:val="28"/>
          <w:szCs w:val="28"/>
        </w:rPr>
        <w:t>Ответственными за работу с дебиторской задолженностью по доходам являются: специалист 1 категории Днепровского сельсовета и главный специалист по бухгалтерскому учету и отчетности сельских поселений, по кодам доходов:</w:t>
      </w:r>
    </w:p>
    <w:p w:rsidR="00E64989" w:rsidRPr="00E64989" w:rsidRDefault="00E64989" w:rsidP="00E64989">
      <w:pPr>
        <w:ind w:firstLine="851"/>
        <w:jc w:val="both"/>
        <w:textAlignment w:val="baseline"/>
      </w:pPr>
      <w:r w:rsidRPr="00E64989">
        <w:rPr>
          <w:sz w:val="28"/>
          <w:szCs w:val="28"/>
        </w:rPr>
        <w:t>1 08 04020 01 0000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E64989">
        <w:rPr>
          <w:sz w:val="28"/>
          <w:szCs w:val="28"/>
        </w:rPr>
        <w:t>1 11 05020 00 0000 120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учреждений);</w:t>
      </w:r>
      <w:proofErr w:type="gramEnd"/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</w:rPr>
        <w:lastRenderedPageBreak/>
        <w:t>1 11 05070 00 0000 120 Доходы от сдачи в аренду имущества, составляющего государственную (муниципальную) казну (за исключением земельных участков);</w:t>
      </w:r>
    </w:p>
    <w:p w:rsidR="00E64989" w:rsidRPr="00E64989" w:rsidRDefault="00E64989" w:rsidP="00E64989">
      <w:pPr>
        <w:ind w:firstLine="851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E64989">
        <w:rPr>
          <w:color w:val="22272F"/>
          <w:sz w:val="28"/>
          <w:szCs w:val="28"/>
          <w:shd w:val="clear" w:color="auto" w:fill="FFFFFF"/>
        </w:rPr>
        <w:t>1 13 02000 00 0000 130</w:t>
      </w:r>
      <w:r w:rsidRPr="00E64989">
        <w:rPr>
          <w:sz w:val="28"/>
          <w:szCs w:val="28"/>
        </w:rPr>
        <w:t xml:space="preserve"> </w:t>
      </w:r>
      <w:r w:rsidRPr="00E64989">
        <w:rPr>
          <w:color w:val="22272F"/>
          <w:sz w:val="28"/>
          <w:szCs w:val="28"/>
          <w:shd w:val="clear" w:color="auto" w:fill="FFFFFF"/>
        </w:rPr>
        <w:t>Доходы от компенсации затрат государства;</w:t>
      </w:r>
    </w:p>
    <w:p w:rsidR="00E64989" w:rsidRPr="00E64989" w:rsidRDefault="00E64989" w:rsidP="00E64989">
      <w:pPr>
        <w:ind w:firstLine="851"/>
        <w:jc w:val="both"/>
        <w:textAlignment w:val="baseline"/>
      </w:pPr>
      <w:r w:rsidRPr="00E64989">
        <w:rPr>
          <w:sz w:val="28"/>
          <w:szCs w:val="28"/>
        </w:rPr>
        <w:t>1 14 02000 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казенных);</w:t>
      </w:r>
    </w:p>
    <w:p w:rsidR="00E64989" w:rsidRPr="00E64989" w:rsidRDefault="00E64989" w:rsidP="00E64989">
      <w:pPr>
        <w:ind w:firstLine="851"/>
        <w:jc w:val="both"/>
        <w:textAlignment w:val="baseline"/>
      </w:pPr>
      <w:r w:rsidRPr="00E64989">
        <w:rPr>
          <w:sz w:val="28"/>
          <w:szCs w:val="28"/>
        </w:rPr>
        <w:t>1 14 06010 00 0000 430 Доходы от продажи земельных участков, государственная собственность на которые не разграничена;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</w:rPr>
        <w:t>1 14 06020 00 0000 430 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учреждений);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</w:rPr>
        <w:t>1 16 07 010 10 0000 140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поселения;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</w:rPr>
        <w:t>1 16 09 040 10 0000 140 Денежные средства, изымаемые в собственность сельского поселения в соответствии с решениями судов (за исключением обвинительных приговоров судов);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</w:rPr>
        <w:t>1 16 10 100 10 0000 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поселения);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  <w:r w:rsidRPr="00E64989">
        <w:rPr>
          <w:sz w:val="28"/>
          <w:szCs w:val="28"/>
        </w:rPr>
        <w:t xml:space="preserve">1 16 10 123 01 0000 140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года. </w:t>
      </w:r>
    </w:p>
    <w:p w:rsidR="00E64989" w:rsidRPr="00E64989" w:rsidRDefault="00E64989" w:rsidP="00E64989">
      <w:pPr>
        <w:ind w:firstLine="851"/>
        <w:jc w:val="both"/>
        <w:textAlignment w:val="baseline"/>
        <w:rPr>
          <w:sz w:val="28"/>
          <w:szCs w:val="28"/>
        </w:rPr>
      </w:pPr>
    </w:p>
    <w:p w:rsidR="00E64989" w:rsidRPr="00E64989" w:rsidRDefault="00E64989" w:rsidP="00E64989">
      <w:pPr>
        <w:suppressAutoHyphens/>
        <w:jc w:val="center"/>
        <w:textAlignment w:val="baseline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val="en-US" w:eastAsia="zh-CN"/>
        </w:rPr>
        <w:t>VII</w:t>
      </w:r>
      <w:r w:rsidRPr="00E64989">
        <w:rPr>
          <w:sz w:val="28"/>
          <w:szCs w:val="28"/>
          <w:lang w:eastAsia="zh-CN"/>
        </w:rPr>
        <w:t>.</w:t>
      </w:r>
      <w:r w:rsidRPr="00E64989">
        <w:rPr>
          <w:bCs/>
          <w:sz w:val="28"/>
          <w:szCs w:val="28"/>
          <w:lang w:eastAsia="zh-CN"/>
        </w:rPr>
        <w:t xml:space="preserve"> </w:t>
      </w:r>
      <w:proofErr w:type="gramStart"/>
      <w:r w:rsidRPr="00E64989">
        <w:rPr>
          <w:bCs/>
          <w:sz w:val="28"/>
          <w:szCs w:val="28"/>
          <w:lang w:eastAsia="zh-CN"/>
        </w:rPr>
        <w:t>Порядок  обмена</w:t>
      </w:r>
      <w:proofErr w:type="gramEnd"/>
      <w:r w:rsidRPr="00E64989">
        <w:rPr>
          <w:bCs/>
          <w:sz w:val="28"/>
          <w:szCs w:val="28"/>
          <w:lang w:eastAsia="zh-CN"/>
        </w:rPr>
        <w:t xml:space="preserve">  информацией (первичными учетными</w:t>
      </w:r>
    </w:p>
    <w:p w:rsidR="00E64989" w:rsidRPr="00E64989" w:rsidRDefault="00E64989" w:rsidP="00E64989">
      <w:pPr>
        <w:suppressAutoHyphens/>
        <w:jc w:val="center"/>
        <w:textAlignment w:val="baseline"/>
        <w:rPr>
          <w:sz w:val="28"/>
          <w:szCs w:val="28"/>
          <w:lang w:eastAsia="zh-CN"/>
        </w:rPr>
      </w:pPr>
      <w:r w:rsidRPr="00E64989">
        <w:rPr>
          <w:bCs/>
          <w:sz w:val="28"/>
          <w:szCs w:val="28"/>
          <w:lang w:eastAsia="zh-CN"/>
        </w:rPr>
        <w:t>документами) между структурными подразделениями</w:t>
      </w:r>
    </w:p>
    <w:p w:rsidR="00E64989" w:rsidRPr="00E64989" w:rsidRDefault="00E64989" w:rsidP="00E64989">
      <w:pPr>
        <w:suppressAutoHyphens/>
        <w:ind w:firstLine="851"/>
        <w:jc w:val="center"/>
        <w:textAlignment w:val="baseline"/>
        <w:rPr>
          <w:b/>
          <w:bCs/>
          <w:sz w:val="28"/>
          <w:szCs w:val="28"/>
          <w:lang w:eastAsia="zh-CN"/>
        </w:rPr>
      </w:pPr>
    </w:p>
    <w:p w:rsidR="00E64989" w:rsidRPr="00E64989" w:rsidRDefault="00E64989" w:rsidP="00E64989">
      <w:pPr>
        <w:suppressAutoHyphens/>
        <w:ind w:firstLine="851"/>
        <w:jc w:val="both"/>
        <w:textAlignment w:val="baseline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22. При выявлении дебиторской задолженности по доходам специалист 1 категории муниципального образования подготавливает проект претензии (требования) в 2-х экземплярах и передает на подпись главе муниципального образования Днепровский сельсовет.</w:t>
      </w:r>
    </w:p>
    <w:p w:rsidR="00E64989" w:rsidRPr="00E64989" w:rsidRDefault="00E64989" w:rsidP="00E64989">
      <w:pPr>
        <w:suppressAutoHyphens/>
        <w:ind w:firstLine="851"/>
        <w:jc w:val="both"/>
        <w:textAlignment w:val="baseline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23. Подписанная претензия (требование) направляется должнику (дебитору), а второй экземпляр вместе с документами, обосновывающими возникновение дебиторской задолженности, передается </w:t>
      </w:r>
      <w:r w:rsidRPr="00E64989">
        <w:rPr>
          <w:sz w:val="28"/>
          <w:szCs w:val="28"/>
        </w:rPr>
        <w:t xml:space="preserve">главному специалисту по бухгалтерскому учету и отчетности </w:t>
      </w:r>
      <w:r w:rsidRPr="00E64989">
        <w:rPr>
          <w:sz w:val="28"/>
          <w:szCs w:val="28"/>
          <w:lang w:eastAsia="zh-CN"/>
        </w:rPr>
        <w:t>для своевременного начисления задолженности и отражения в бюджетном учете.</w:t>
      </w:r>
    </w:p>
    <w:p w:rsidR="00E64989" w:rsidRPr="00E64989" w:rsidRDefault="00E64989" w:rsidP="00E64989">
      <w:pPr>
        <w:suppressAutoHyphens/>
        <w:ind w:firstLine="851"/>
        <w:jc w:val="both"/>
        <w:textAlignment w:val="baseline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24. 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</w:t>
      </w:r>
      <w:r w:rsidRPr="00E64989">
        <w:rPr>
          <w:sz w:val="28"/>
          <w:szCs w:val="28"/>
          <w:lang w:val="en-US" w:eastAsia="zh-CN"/>
        </w:rPr>
        <w:t>IV</w:t>
      </w:r>
      <w:r w:rsidRPr="00E64989">
        <w:rPr>
          <w:sz w:val="28"/>
          <w:szCs w:val="28"/>
          <w:lang w:eastAsia="zh-CN"/>
        </w:rPr>
        <w:t xml:space="preserve"> Регламента.</w:t>
      </w:r>
    </w:p>
    <w:p w:rsidR="00E64989" w:rsidRPr="00E64989" w:rsidRDefault="00E64989" w:rsidP="00E64989">
      <w:pPr>
        <w:suppressAutoHyphens/>
        <w:ind w:firstLine="851"/>
        <w:jc w:val="both"/>
        <w:textAlignment w:val="baseline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suppressAutoHyphens/>
        <w:ind w:firstLine="4253"/>
        <w:rPr>
          <w:sz w:val="28"/>
          <w:szCs w:val="28"/>
          <w:lang w:eastAsia="zh-CN"/>
        </w:rPr>
      </w:pPr>
      <w:bookmarkStart w:id="56" w:name="sub_1100"/>
      <w:bookmarkEnd w:id="55"/>
      <w:r w:rsidRPr="00E64989">
        <w:rPr>
          <w:color w:val="000000"/>
          <w:sz w:val="28"/>
          <w:szCs w:val="28"/>
          <w:lang w:eastAsia="zh-CN"/>
        </w:rPr>
        <w:lastRenderedPageBreak/>
        <w:t>Приложение</w:t>
      </w:r>
      <w:r w:rsidRPr="00E64989">
        <w:rPr>
          <w:color w:val="000000"/>
          <w:sz w:val="28"/>
          <w:szCs w:val="28"/>
          <w:lang w:eastAsia="zh-CN"/>
        </w:rPr>
        <w:br/>
        <w:t xml:space="preserve">                                                             к Регламенту </w:t>
      </w:r>
      <w:r w:rsidRPr="00E64989">
        <w:rPr>
          <w:sz w:val="28"/>
          <w:szCs w:val="28"/>
          <w:lang w:eastAsia="zh-CN"/>
        </w:rPr>
        <w:t xml:space="preserve">реализации администрацией </w:t>
      </w:r>
    </w:p>
    <w:p w:rsidR="00870003" w:rsidRPr="00E64989" w:rsidRDefault="00870003" w:rsidP="00870003">
      <w:pPr>
        <w:suppressAutoHyphens/>
        <w:ind w:firstLine="4253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муниципального образования </w:t>
      </w:r>
    </w:p>
    <w:p w:rsidR="00870003" w:rsidRPr="00E64989" w:rsidRDefault="00440166" w:rsidP="00870003">
      <w:pPr>
        <w:suppressAutoHyphens/>
        <w:ind w:firstLine="4253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Днепровский</w:t>
      </w:r>
      <w:r w:rsidR="00870003" w:rsidRPr="00E64989">
        <w:rPr>
          <w:sz w:val="28"/>
          <w:szCs w:val="28"/>
          <w:lang w:eastAsia="zh-CN"/>
        </w:rPr>
        <w:t xml:space="preserve"> сельсовет  </w:t>
      </w:r>
    </w:p>
    <w:p w:rsidR="00870003" w:rsidRPr="00E64989" w:rsidRDefault="00870003" w:rsidP="00870003">
      <w:pPr>
        <w:suppressAutoHyphens/>
        <w:ind w:firstLine="4253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администратора доходов бюджета </w:t>
      </w:r>
    </w:p>
    <w:p w:rsidR="00870003" w:rsidRPr="00E64989" w:rsidRDefault="00870003" w:rsidP="00870003">
      <w:pPr>
        <w:suppressAutoHyphens/>
        <w:ind w:firstLine="4253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по взысканию задолженности </w:t>
      </w:r>
      <w:proofErr w:type="gramStart"/>
      <w:r w:rsidRPr="00E64989">
        <w:rPr>
          <w:sz w:val="28"/>
          <w:szCs w:val="28"/>
          <w:lang w:eastAsia="zh-CN"/>
        </w:rPr>
        <w:t>по</w:t>
      </w:r>
      <w:proofErr w:type="gramEnd"/>
      <w:r w:rsidRPr="00E64989">
        <w:rPr>
          <w:sz w:val="28"/>
          <w:szCs w:val="28"/>
          <w:lang w:eastAsia="zh-CN"/>
        </w:rPr>
        <w:t xml:space="preserve"> </w:t>
      </w:r>
    </w:p>
    <w:p w:rsidR="00870003" w:rsidRPr="00E64989" w:rsidRDefault="00870003" w:rsidP="00870003">
      <w:pPr>
        <w:suppressAutoHyphens/>
        <w:ind w:firstLine="4253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платежам в бюджет, пеням и </w:t>
      </w:r>
    </w:p>
    <w:p w:rsidR="00870003" w:rsidRPr="00E64989" w:rsidRDefault="00870003" w:rsidP="00870003">
      <w:pPr>
        <w:suppressAutoHyphens/>
        <w:ind w:firstLine="4253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>штрафам  по ним</w:t>
      </w:r>
    </w:p>
    <w:bookmarkEnd w:id="56"/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ОТЧЕТ</w:t>
      </w:r>
    </w:p>
    <w:p w:rsidR="00870003" w:rsidRPr="00E64989" w:rsidRDefault="00870003" w:rsidP="00870003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 xml:space="preserve">об итогах работы по взысканию просроченной </w:t>
      </w:r>
    </w:p>
    <w:p w:rsidR="00870003" w:rsidRPr="00E64989" w:rsidRDefault="00870003" w:rsidP="00870003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E64989">
        <w:rPr>
          <w:color w:val="000000"/>
          <w:sz w:val="28"/>
          <w:szCs w:val="28"/>
          <w:lang w:eastAsia="zh-CN"/>
        </w:rPr>
        <w:t>дебиторской задолженности</w:t>
      </w:r>
    </w:p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val="en-US" w:eastAsia="zh-CN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1560"/>
        <w:gridCol w:w="1843"/>
        <w:gridCol w:w="1701"/>
        <w:gridCol w:w="1418"/>
        <w:gridCol w:w="1559"/>
        <w:gridCol w:w="1417"/>
        <w:gridCol w:w="1418"/>
      </w:tblGrid>
      <w:tr w:rsidR="00870003" w:rsidRPr="00E64989" w:rsidTr="0087000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Задолженность за период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_____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 xml:space="preserve"> и сумма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долга в рублях</w:t>
            </w:r>
            <w:hyperlink w:anchor="sub_111" w:history="1">
              <w:r w:rsidRPr="00E64989">
                <w:rPr>
                  <w:color w:val="000000"/>
                  <w:sz w:val="28"/>
                  <w:szCs w:val="28"/>
                  <w:u w:val="single"/>
                </w:rPr>
                <w:t>*(а)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E64989">
              <w:rPr>
                <w:sz w:val="28"/>
                <w:szCs w:val="28"/>
                <w:lang w:eastAsia="zh-CN"/>
              </w:rPr>
              <w:t>Направлено претензий (указывать количество с</w:t>
            </w:r>
            <w:proofErr w:type="gramEnd"/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указанием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суммы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просроченной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дебиторской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задолженности)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Произведенная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оплата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в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добровольном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E64989">
              <w:rPr>
                <w:sz w:val="28"/>
                <w:szCs w:val="28"/>
                <w:lang w:eastAsia="zh-CN"/>
              </w:rPr>
              <w:t>порядке</w:t>
            </w:r>
            <w:proofErr w:type="gramEnd"/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E64989">
              <w:rPr>
                <w:sz w:val="28"/>
                <w:szCs w:val="28"/>
                <w:lang w:eastAsia="zh-CN"/>
              </w:rPr>
              <w:t>(указывать</w:t>
            </w:r>
            <w:proofErr w:type="gramEnd"/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количество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договоров и сумму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Рассмотрено дел в судебном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Взыскано на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оснований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судебных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актов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E64989">
              <w:rPr>
                <w:sz w:val="28"/>
                <w:szCs w:val="28"/>
                <w:lang w:eastAsia="zh-CN"/>
              </w:rPr>
              <w:t>(указывать</w:t>
            </w:r>
            <w:proofErr w:type="gramEnd"/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сумму,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подлежащую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уплате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по принятым, судебным актам)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Поступило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платежей,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взысканным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по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судебным актам (указывать сумму,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Недоимка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платежей,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взысканных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по решению суда</w:t>
            </w:r>
          </w:p>
          <w:p w:rsidR="00870003" w:rsidRPr="00E64989" w:rsidRDefault="00870003" w:rsidP="0087000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(указывать сумму в рублях)</w:t>
            </w:r>
            <w:hyperlink w:anchor="sub_222" w:history="1">
              <w:r w:rsidRPr="00E64989">
                <w:rPr>
                  <w:color w:val="000000"/>
                  <w:sz w:val="28"/>
                  <w:szCs w:val="28"/>
                  <w:u w:val="single"/>
                </w:rPr>
                <w:t>*(б)</w:t>
              </w:r>
            </w:hyperlink>
          </w:p>
        </w:tc>
      </w:tr>
      <w:tr w:rsidR="00870003" w:rsidRPr="00E64989" w:rsidTr="0087000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E64989">
              <w:rPr>
                <w:sz w:val="28"/>
                <w:szCs w:val="28"/>
                <w:lang w:eastAsia="zh-CN"/>
              </w:rPr>
              <w:t>7</w:t>
            </w:r>
          </w:p>
        </w:tc>
      </w:tr>
      <w:tr w:rsidR="00870003" w:rsidRPr="00E64989" w:rsidTr="0087000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003" w:rsidRPr="00E64989" w:rsidRDefault="00870003" w:rsidP="00870003">
            <w:pPr>
              <w:widowControl w:val="0"/>
              <w:suppressAutoHyphens/>
              <w:autoSpaceDE w:val="0"/>
              <w:snapToGrid w:val="0"/>
              <w:ind w:firstLine="851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870003" w:rsidRPr="00E64989" w:rsidRDefault="00870003" w:rsidP="00870003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870003" w:rsidRPr="00E64989" w:rsidRDefault="00870003" w:rsidP="00870003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r w:rsidRPr="00E64989">
        <w:rPr>
          <w:sz w:val="28"/>
          <w:szCs w:val="28"/>
          <w:lang w:eastAsia="zh-CN"/>
        </w:rPr>
        <w:t xml:space="preserve">     </w:t>
      </w:r>
      <w:r w:rsidRPr="00E64989">
        <w:rPr>
          <w:b/>
          <w:color w:val="000000"/>
          <w:sz w:val="28"/>
          <w:szCs w:val="28"/>
          <w:lang w:eastAsia="zh-CN"/>
        </w:rPr>
        <w:t>Примечание</w:t>
      </w:r>
      <w:r w:rsidRPr="00E64989">
        <w:rPr>
          <w:sz w:val="28"/>
          <w:szCs w:val="28"/>
          <w:lang w:eastAsia="zh-CN"/>
        </w:rPr>
        <w:t>:</w:t>
      </w:r>
    </w:p>
    <w:p w:rsidR="00870003" w:rsidRPr="00E64989" w:rsidRDefault="00870003" w:rsidP="00870003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bookmarkStart w:id="57" w:name="sub_111"/>
      <w:r w:rsidRPr="00E64989">
        <w:rPr>
          <w:sz w:val="28"/>
          <w:szCs w:val="28"/>
          <w:lang w:eastAsia="zh-CN"/>
        </w:rPr>
        <w:t xml:space="preserve">     *(а)   -  к  отчету  об  итогах  работы  по  взысканию  просроченной </w:t>
      </w:r>
      <w:bookmarkEnd w:id="57"/>
      <w:r w:rsidRPr="00E64989">
        <w:rPr>
          <w:sz w:val="28"/>
          <w:szCs w:val="28"/>
          <w:lang w:eastAsia="zh-CN"/>
        </w:rPr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870003" w:rsidRPr="00870003" w:rsidRDefault="00870003" w:rsidP="00870003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bookmarkStart w:id="58" w:name="sub_222"/>
      <w:r w:rsidRPr="00E64989">
        <w:rPr>
          <w:sz w:val="28"/>
          <w:szCs w:val="28"/>
          <w:lang w:eastAsia="zh-CN"/>
        </w:rPr>
        <w:t xml:space="preserve">     *(б)   -  к  отчету  об  итогах  работы  по  взысканию  просроченной </w:t>
      </w:r>
      <w:bookmarkEnd w:id="58"/>
      <w:r w:rsidRPr="00E64989">
        <w:rPr>
          <w:sz w:val="28"/>
          <w:szCs w:val="28"/>
          <w:lang w:eastAsia="zh-CN"/>
        </w:rPr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5D41A4" w:rsidRPr="00870003" w:rsidRDefault="005D41A4" w:rsidP="00870003">
      <w:pPr>
        <w:jc w:val="both"/>
        <w:rPr>
          <w:sz w:val="28"/>
          <w:szCs w:val="28"/>
        </w:rPr>
      </w:pPr>
    </w:p>
    <w:sectPr w:rsidR="005D41A4" w:rsidRPr="00870003" w:rsidSect="004728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3191" w:hanging="780"/>
      </w:p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101F2347"/>
    <w:multiLevelType w:val="multilevel"/>
    <w:tmpl w:val="101F2347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63E512CC"/>
    <w:multiLevelType w:val="hybridMultilevel"/>
    <w:tmpl w:val="093EDC7E"/>
    <w:lvl w:ilvl="0" w:tplc="2CFE69FA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6B96A5B"/>
    <w:multiLevelType w:val="hybridMultilevel"/>
    <w:tmpl w:val="8548ADFA"/>
    <w:lvl w:ilvl="0" w:tplc="B9E2BF7C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4728C3"/>
    <w:rsid w:val="00007CDD"/>
    <w:rsid w:val="00016CBA"/>
    <w:rsid w:val="000427DF"/>
    <w:rsid w:val="00051BFC"/>
    <w:rsid w:val="000527D9"/>
    <w:rsid w:val="00053E05"/>
    <w:rsid w:val="000571E3"/>
    <w:rsid w:val="00071CA3"/>
    <w:rsid w:val="000732A8"/>
    <w:rsid w:val="0008255E"/>
    <w:rsid w:val="00084885"/>
    <w:rsid w:val="00093430"/>
    <w:rsid w:val="00094A64"/>
    <w:rsid w:val="000A3615"/>
    <w:rsid w:val="000B078B"/>
    <w:rsid w:val="000B2E86"/>
    <w:rsid w:val="000D082B"/>
    <w:rsid w:val="000E4ED1"/>
    <w:rsid w:val="000F735C"/>
    <w:rsid w:val="00113718"/>
    <w:rsid w:val="00134341"/>
    <w:rsid w:val="00134CD7"/>
    <w:rsid w:val="00143EB6"/>
    <w:rsid w:val="00164E6F"/>
    <w:rsid w:val="001673A7"/>
    <w:rsid w:val="00167888"/>
    <w:rsid w:val="00182D95"/>
    <w:rsid w:val="00192D99"/>
    <w:rsid w:val="00196DC2"/>
    <w:rsid w:val="001A4177"/>
    <w:rsid w:val="001B6148"/>
    <w:rsid w:val="001B6BB7"/>
    <w:rsid w:val="001D09D1"/>
    <w:rsid w:val="001F207A"/>
    <w:rsid w:val="001F2EC5"/>
    <w:rsid w:val="001F385A"/>
    <w:rsid w:val="001F70C9"/>
    <w:rsid w:val="0020182A"/>
    <w:rsid w:val="0022090F"/>
    <w:rsid w:val="00222BB2"/>
    <w:rsid w:val="002333DD"/>
    <w:rsid w:val="002466F4"/>
    <w:rsid w:val="002946F5"/>
    <w:rsid w:val="002A13E8"/>
    <w:rsid w:val="002D000C"/>
    <w:rsid w:val="002D4855"/>
    <w:rsid w:val="002F77B3"/>
    <w:rsid w:val="002F7A46"/>
    <w:rsid w:val="00304DE9"/>
    <w:rsid w:val="0030794E"/>
    <w:rsid w:val="00333299"/>
    <w:rsid w:val="00344F96"/>
    <w:rsid w:val="0034518C"/>
    <w:rsid w:val="003648B0"/>
    <w:rsid w:val="00365103"/>
    <w:rsid w:val="003723A0"/>
    <w:rsid w:val="00385CD8"/>
    <w:rsid w:val="00390D14"/>
    <w:rsid w:val="00393515"/>
    <w:rsid w:val="0039785E"/>
    <w:rsid w:val="003A0F3E"/>
    <w:rsid w:val="003A6FB7"/>
    <w:rsid w:val="003B116C"/>
    <w:rsid w:val="003C5DEA"/>
    <w:rsid w:val="00403CDB"/>
    <w:rsid w:val="00426F1F"/>
    <w:rsid w:val="00440166"/>
    <w:rsid w:val="004471C8"/>
    <w:rsid w:val="00455949"/>
    <w:rsid w:val="00466E80"/>
    <w:rsid w:val="004728C3"/>
    <w:rsid w:val="00475C07"/>
    <w:rsid w:val="00484EAB"/>
    <w:rsid w:val="00490484"/>
    <w:rsid w:val="00491333"/>
    <w:rsid w:val="004A0872"/>
    <w:rsid w:val="004A6B9F"/>
    <w:rsid w:val="004B4C72"/>
    <w:rsid w:val="004B6E4E"/>
    <w:rsid w:val="004E6392"/>
    <w:rsid w:val="00540097"/>
    <w:rsid w:val="0056362B"/>
    <w:rsid w:val="00586336"/>
    <w:rsid w:val="005A47B2"/>
    <w:rsid w:val="005B221E"/>
    <w:rsid w:val="005C58B5"/>
    <w:rsid w:val="005D41A4"/>
    <w:rsid w:val="00605C32"/>
    <w:rsid w:val="00664E43"/>
    <w:rsid w:val="00681F82"/>
    <w:rsid w:val="00690C40"/>
    <w:rsid w:val="006B3860"/>
    <w:rsid w:val="006C14AC"/>
    <w:rsid w:val="006D29EC"/>
    <w:rsid w:val="006E23E8"/>
    <w:rsid w:val="006E657E"/>
    <w:rsid w:val="006F7251"/>
    <w:rsid w:val="00733651"/>
    <w:rsid w:val="00745B63"/>
    <w:rsid w:val="007851BA"/>
    <w:rsid w:val="00786F6C"/>
    <w:rsid w:val="007A0A65"/>
    <w:rsid w:val="007A42E2"/>
    <w:rsid w:val="007B05D6"/>
    <w:rsid w:val="007D5AE8"/>
    <w:rsid w:val="007D6A1D"/>
    <w:rsid w:val="007E6452"/>
    <w:rsid w:val="0080572C"/>
    <w:rsid w:val="0081368D"/>
    <w:rsid w:val="00813CA4"/>
    <w:rsid w:val="008353DE"/>
    <w:rsid w:val="00840EAD"/>
    <w:rsid w:val="008525A3"/>
    <w:rsid w:val="008538F8"/>
    <w:rsid w:val="00864F5F"/>
    <w:rsid w:val="00870003"/>
    <w:rsid w:val="008B6017"/>
    <w:rsid w:val="008C07D0"/>
    <w:rsid w:val="008E647C"/>
    <w:rsid w:val="009121C4"/>
    <w:rsid w:val="00946841"/>
    <w:rsid w:val="0095693B"/>
    <w:rsid w:val="00961EE5"/>
    <w:rsid w:val="009834F4"/>
    <w:rsid w:val="00985181"/>
    <w:rsid w:val="0099392B"/>
    <w:rsid w:val="00994B4C"/>
    <w:rsid w:val="009A39AE"/>
    <w:rsid w:val="009F5AA1"/>
    <w:rsid w:val="00A33A80"/>
    <w:rsid w:val="00A34188"/>
    <w:rsid w:val="00A85430"/>
    <w:rsid w:val="00AB0F2C"/>
    <w:rsid w:val="00AB5F39"/>
    <w:rsid w:val="00AC71E0"/>
    <w:rsid w:val="00AD5FCE"/>
    <w:rsid w:val="00AD66C8"/>
    <w:rsid w:val="00B00BB9"/>
    <w:rsid w:val="00B07E55"/>
    <w:rsid w:val="00B141AC"/>
    <w:rsid w:val="00B3715B"/>
    <w:rsid w:val="00B52B99"/>
    <w:rsid w:val="00B6371C"/>
    <w:rsid w:val="00B775DC"/>
    <w:rsid w:val="00B8012A"/>
    <w:rsid w:val="00B97AD4"/>
    <w:rsid w:val="00BA1D2F"/>
    <w:rsid w:val="00BA7009"/>
    <w:rsid w:val="00BD71C2"/>
    <w:rsid w:val="00C06FCA"/>
    <w:rsid w:val="00C07D5C"/>
    <w:rsid w:val="00C14E8B"/>
    <w:rsid w:val="00C15B4E"/>
    <w:rsid w:val="00C16350"/>
    <w:rsid w:val="00C22DF7"/>
    <w:rsid w:val="00C3607F"/>
    <w:rsid w:val="00C70B11"/>
    <w:rsid w:val="00C72F08"/>
    <w:rsid w:val="00C772B9"/>
    <w:rsid w:val="00C77752"/>
    <w:rsid w:val="00C8683A"/>
    <w:rsid w:val="00CB7D1A"/>
    <w:rsid w:val="00CC3C1A"/>
    <w:rsid w:val="00CC6D96"/>
    <w:rsid w:val="00CD2286"/>
    <w:rsid w:val="00CD50A2"/>
    <w:rsid w:val="00CD50BC"/>
    <w:rsid w:val="00CD69FA"/>
    <w:rsid w:val="00CF12D4"/>
    <w:rsid w:val="00D27BAD"/>
    <w:rsid w:val="00D348BB"/>
    <w:rsid w:val="00D43B2C"/>
    <w:rsid w:val="00D442BA"/>
    <w:rsid w:val="00D65CE2"/>
    <w:rsid w:val="00D67BA9"/>
    <w:rsid w:val="00D71CB1"/>
    <w:rsid w:val="00DB1CA9"/>
    <w:rsid w:val="00DD1069"/>
    <w:rsid w:val="00DD4C76"/>
    <w:rsid w:val="00DF4C56"/>
    <w:rsid w:val="00E17A2D"/>
    <w:rsid w:val="00E27FBD"/>
    <w:rsid w:val="00E43864"/>
    <w:rsid w:val="00E45CBF"/>
    <w:rsid w:val="00E46D83"/>
    <w:rsid w:val="00E64989"/>
    <w:rsid w:val="00E75A5D"/>
    <w:rsid w:val="00E77D63"/>
    <w:rsid w:val="00E83A02"/>
    <w:rsid w:val="00ED379F"/>
    <w:rsid w:val="00F24221"/>
    <w:rsid w:val="00F245DF"/>
    <w:rsid w:val="00F36F59"/>
    <w:rsid w:val="00F47990"/>
    <w:rsid w:val="00F71CE5"/>
    <w:rsid w:val="00FA6E8C"/>
    <w:rsid w:val="00FA761E"/>
    <w:rsid w:val="00FB2446"/>
    <w:rsid w:val="00FC0B27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D7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2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2090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8700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rsid w:val="00FB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3615"/>
    <w:pPr>
      <w:spacing w:after="3" w:line="258" w:lineRule="auto"/>
      <w:ind w:left="720" w:right="48" w:firstLine="729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580667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12604/16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B23B-EF44-4CF6-9270-48B60BA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                                       </vt:lpstr>
      <vt:lpstr>Об утверждении регламента реализации администрацией Днепровского сельсовета Беля</vt:lpstr>
      <vt:lpstr>I. Общие положения</vt:lpstr>
      <vt:lpstr>II. Мероприятия по недопущению образования просроченной дебиторской задолженност</vt:lpstr>
      <vt:lpstr>III. Мероприятия по урегулированию дебиторской задолженности по доходам в досуде</vt:lpstr>
      <vt:lpstr>IV. Мероприятия по принудительному взысканию дебиторской задолженности по дохода</vt:lpstr>
      <vt:lpstr>V. Мероприятия по взысканию просроченной дебиторской задолженности в рамках испо</vt:lpstr>
    </vt:vector>
  </TitlesOfParts>
  <Company>Your Company Name</Company>
  <LinksUpToDate>false</LinksUpToDate>
  <CharactersWithSpaces>23268</CharactersWithSpaces>
  <SharedDoc>false</SharedDoc>
  <HLinks>
    <vt:vector size="24" baseType="variant">
      <vt:variant>
        <vt:i4>1572899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https://internet.garant.ru/document/redirect/405806675/0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https://internet.garant.ru/document/redirect/12112604/16001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2023-10-13T11:35:00Z</cp:lastPrinted>
  <dcterms:created xsi:type="dcterms:W3CDTF">2023-10-10T10:15:00Z</dcterms:created>
  <dcterms:modified xsi:type="dcterms:W3CDTF">2023-10-13T11:35:00Z</dcterms:modified>
</cp:coreProperties>
</file>