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C3" w:rsidRDefault="001D3AC3" w:rsidP="001D3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D3AC3" w:rsidRDefault="001D3AC3" w:rsidP="001D3AC3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1D3AC3" w:rsidRDefault="001D3AC3" w:rsidP="001D3AC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1D3AC3" w:rsidRDefault="001D3AC3" w:rsidP="001D3AC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D3AC3" w:rsidRDefault="001D3AC3" w:rsidP="001D3AC3">
      <w:pPr>
        <w:jc w:val="center"/>
        <w:rPr>
          <w:b/>
          <w:sz w:val="28"/>
          <w:szCs w:val="28"/>
        </w:rPr>
      </w:pPr>
      <w:r>
        <w:t>с</w:t>
      </w:r>
      <w:proofErr w:type="gramStart"/>
      <w:r>
        <w:t>.Д</w:t>
      </w:r>
      <w:proofErr w:type="gramEnd"/>
      <w:r>
        <w:t xml:space="preserve">непровка </w:t>
      </w:r>
      <w:r>
        <w:rPr>
          <w:b/>
          <w:sz w:val="28"/>
          <w:szCs w:val="28"/>
        </w:rPr>
        <w:t xml:space="preserve">  </w:t>
      </w:r>
    </w:p>
    <w:p w:rsidR="001D3AC3" w:rsidRDefault="001D3AC3" w:rsidP="001D3AC3">
      <w:pPr>
        <w:rPr>
          <w:sz w:val="28"/>
          <w:szCs w:val="28"/>
        </w:rPr>
      </w:pPr>
    </w:p>
    <w:p w:rsidR="001D3AC3" w:rsidRDefault="000252AB" w:rsidP="001D3AC3">
      <w:pPr>
        <w:rPr>
          <w:sz w:val="28"/>
          <w:szCs w:val="28"/>
        </w:rPr>
      </w:pPr>
      <w:r>
        <w:rPr>
          <w:sz w:val="28"/>
          <w:szCs w:val="28"/>
        </w:rPr>
        <w:t>17.09</w:t>
      </w:r>
      <w:r w:rsidR="001D3AC3">
        <w:rPr>
          <w:sz w:val="28"/>
          <w:szCs w:val="28"/>
        </w:rPr>
        <w:t xml:space="preserve">.2021                                                                                                      № </w:t>
      </w:r>
      <w:r w:rsidR="00F273BA">
        <w:rPr>
          <w:sz w:val="28"/>
          <w:szCs w:val="28"/>
        </w:rPr>
        <w:t>73</w:t>
      </w:r>
      <w:r w:rsidR="001D3AC3">
        <w:rPr>
          <w:sz w:val="28"/>
          <w:szCs w:val="28"/>
        </w:rPr>
        <w:t>-п</w:t>
      </w:r>
    </w:p>
    <w:p w:rsidR="001D3AC3" w:rsidRDefault="001D3AC3" w:rsidP="001D3AC3">
      <w:pPr>
        <w:pStyle w:val="a3"/>
        <w:rPr>
          <w:sz w:val="22"/>
          <w:szCs w:val="22"/>
        </w:rPr>
      </w:pPr>
    </w:p>
    <w:p w:rsidR="000B6D6C" w:rsidRDefault="000B6D6C" w:rsidP="000B6D6C">
      <w:pPr>
        <w:pStyle w:val="a6"/>
        <w:jc w:val="center"/>
        <w:rPr>
          <w:sz w:val="22"/>
          <w:szCs w:val="22"/>
          <w:lang w:eastAsia="ru-RU"/>
        </w:rPr>
      </w:pPr>
    </w:p>
    <w:p w:rsidR="001D3AC3" w:rsidRDefault="001D3AC3" w:rsidP="001D3AC3">
      <w:pPr>
        <w:spacing w:line="276" w:lineRule="auto"/>
        <w:jc w:val="both"/>
        <w:rPr>
          <w:sz w:val="28"/>
          <w:szCs w:val="28"/>
        </w:rPr>
      </w:pPr>
    </w:p>
    <w:p w:rsidR="000B6D6C" w:rsidRDefault="00844547" w:rsidP="000B6D6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руководства по соблюдению обязательных требований при осущес</w:t>
      </w:r>
      <w:r w:rsidR="00F273BA">
        <w:rPr>
          <w:sz w:val="28"/>
          <w:szCs w:val="28"/>
        </w:rPr>
        <w:t>твлении муниципального земельного</w:t>
      </w:r>
      <w:r>
        <w:rPr>
          <w:sz w:val="28"/>
          <w:szCs w:val="28"/>
        </w:rPr>
        <w:t xml:space="preserve"> контроля</w:t>
      </w:r>
    </w:p>
    <w:p w:rsidR="000B6D6C" w:rsidRDefault="000B6D6C" w:rsidP="000B6D6C">
      <w:pPr>
        <w:spacing w:line="276" w:lineRule="auto"/>
        <w:jc w:val="center"/>
        <w:rPr>
          <w:sz w:val="28"/>
          <w:szCs w:val="28"/>
        </w:rPr>
      </w:pPr>
    </w:p>
    <w:p w:rsidR="00844547" w:rsidRPr="008632E8" w:rsidRDefault="00844547" w:rsidP="00844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2E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8632E8">
          <w:rPr>
            <w:rFonts w:ascii="Times New Roman" w:hAnsi="Times New Roman" w:cs="Times New Roman"/>
            <w:sz w:val="28"/>
            <w:szCs w:val="28"/>
          </w:rPr>
          <w:t>статьей 8.2</w:t>
        </w:r>
      </w:hyperlink>
      <w:r w:rsidRPr="008632E8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hyperlink r:id="rId6" w:history="1">
        <w:r w:rsidRPr="008632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32E8">
        <w:rPr>
          <w:rFonts w:ascii="Times New Roman" w:hAnsi="Times New Roman" w:cs="Times New Roman"/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Федерации", руководствуясь </w:t>
      </w:r>
      <w:hyperlink r:id="rId7" w:history="1">
        <w:r w:rsidRPr="008632E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632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Днепровский </w:t>
      </w:r>
      <w:r w:rsidRPr="008632E8">
        <w:rPr>
          <w:rFonts w:ascii="Times New Roman" w:hAnsi="Times New Roman" w:cs="Times New Roman"/>
          <w:sz w:val="28"/>
          <w:szCs w:val="28"/>
        </w:rPr>
        <w:t>сельсовет:</w:t>
      </w:r>
      <w:proofErr w:type="gramEnd"/>
    </w:p>
    <w:p w:rsidR="00844547" w:rsidRPr="008632E8" w:rsidRDefault="00844547" w:rsidP="00844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2E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8632E8">
          <w:rPr>
            <w:rFonts w:ascii="Times New Roman" w:hAnsi="Times New Roman" w:cs="Times New Roman"/>
            <w:sz w:val="28"/>
            <w:szCs w:val="28"/>
          </w:rPr>
          <w:t>руководство</w:t>
        </w:r>
      </w:hyperlink>
      <w:r w:rsidRPr="008632E8">
        <w:rPr>
          <w:rFonts w:ascii="Times New Roman" w:hAnsi="Times New Roman" w:cs="Times New Roman"/>
          <w:sz w:val="28"/>
          <w:szCs w:val="28"/>
        </w:rPr>
        <w:t xml:space="preserve"> по соблюдению обязательных требований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8632E8">
        <w:rPr>
          <w:rFonts w:ascii="Times New Roman" w:hAnsi="Times New Roman" w:cs="Times New Roman"/>
          <w:sz w:val="28"/>
          <w:szCs w:val="28"/>
        </w:rPr>
        <w:t>контроля согласно приложению.</w:t>
      </w:r>
    </w:p>
    <w:p w:rsidR="00844547" w:rsidRPr="008632E8" w:rsidRDefault="00844547" w:rsidP="00844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2E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632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32E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32E8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специалиста 1 категории администрации сельсовета Ермолаеву Л.А..</w:t>
      </w:r>
    </w:p>
    <w:p w:rsidR="00844547" w:rsidRDefault="00844547" w:rsidP="00844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2E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632E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632E8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32E8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Днепровский сельсовет</w:t>
      </w:r>
      <w:r w:rsidRPr="008632E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844547" w:rsidRDefault="00844547" w:rsidP="00844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обнародования.</w:t>
      </w:r>
    </w:p>
    <w:p w:rsidR="000B6D6C" w:rsidRPr="000252AB" w:rsidRDefault="000B6D6C" w:rsidP="000B6D6C">
      <w:pPr>
        <w:pStyle w:val="Default"/>
        <w:tabs>
          <w:tab w:val="left" w:pos="720"/>
        </w:tabs>
        <w:jc w:val="both"/>
        <w:rPr>
          <w:b/>
          <w:bCs/>
          <w:color w:val="auto"/>
        </w:rPr>
      </w:pPr>
      <w:r w:rsidRPr="000252AB">
        <w:rPr>
          <w:b/>
          <w:bCs/>
          <w:color w:val="auto"/>
          <w:sz w:val="28"/>
          <w:szCs w:val="28"/>
        </w:rPr>
        <w:t>.</w:t>
      </w:r>
    </w:p>
    <w:p w:rsidR="000B6D6C" w:rsidRPr="008B1BF0" w:rsidRDefault="000B6D6C" w:rsidP="000B6D6C">
      <w:pPr>
        <w:jc w:val="both"/>
        <w:rPr>
          <w:sz w:val="28"/>
          <w:szCs w:val="28"/>
        </w:rPr>
      </w:pPr>
    </w:p>
    <w:p w:rsidR="000B6D6C" w:rsidRPr="00AE46CF" w:rsidRDefault="000B6D6C" w:rsidP="000B6D6C">
      <w:pPr>
        <w:spacing w:line="276" w:lineRule="auto"/>
        <w:jc w:val="center"/>
        <w:rPr>
          <w:sz w:val="28"/>
          <w:szCs w:val="28"/>
        </w:rPr>
      </w:pPr>
    </w:p>
    <w:p w:rsidR="001D3AC3" w:rsidRDefault="001D3AC3" w:rsidP="001D3AC3">
      <w:pPr>
        <w:jc w:val="both"/>
        <w:rPr>
          <w:sz w:val="28"/>
          <w:szCs w:val="28"/>
        </w:rPr>
      </w:pPr>
    </w:p>
    <w:p w:rsidR="001D3AC3" w:rsidRDefault="001D3AC3" w:rsidP="001D3AC3">
      <w:pPr>
        <w:jc w:val="both"/>
        <w:rPr>
          <w:sz w:val="28"/>
          <w:szCs w:val="28"/>
        </w:rPr>
      </w:pPr>
    </w:p>
    <w:p w:rsidR="001D3AC3" w:rsidRDefault="001D3AC3" w:rsidP="001D3A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Е.В.Жукова</w:t>
      </w:r>
    </w:p>
    <w:p w:rsidR="001D3AC3" w:rsidRDefault="001D3AC3" w:rsidP="001D3AC3">
      <w:pPr>
        <w:jc w:val="both"/>
        <w:rPr>
          <w:sz w:val="28"/>
          <w:szCs w:val="28"/>
        </w:rPr>
      </w:pPr>
    </w:p>
    <w:p w:rsidR="001D3AC3" w:rsidRDefault="001D3AC3" w:rsidP="001D3AC3">
      <w:pPr>
        <w:jc w:val="both"/>
        <w:rPr>
          <w:sz w:val="28"/>
          <w:szCs w:val="28"/>
        </w:rPr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0A477D" w:rsidP="001D3AC3">
      <w:pPr>
        <w:pStyle w:val="a3"/>
        <w:ind w:left="0" w:firstLine="0"/>
        <w:jc w:val="both"/>
      </w:pPr>
      <w:r>
        <w:t xml:space="preserve">разослано:  </w:t>
      </w:r>
      <w:r w:rsidR="001D3AC3">
        <w:t xml:space="preserve">администрации района, прокурору, в дело. </w:t>
      </w:r>
    </w:p>
    <w:p w:rsidR="000252AB" w:rsidRDefault="000252AB" w:rsidP="000252AB">
      <w:pPr>
        <w:ind w:firstLine="1843"/>
        <w:rPr>
          <w:sz w:val="28"/>
          <w:szCs w:val="28"/>
        </w:rPr>
      </w:pPr>
    </w:p>
    <w:p w:rsidR="000252AB" w:rsidRDefault="000252AB" w:rsidP="000252AB">
      <w:pPr>
        <w:ind w:firstLine="1843"/>
        <w:rPr>
          <w:sz w:val="28"/>
          <w:szCs w:val="28"/>
        </w:rPr>
      </w:pPr>
    </w:p>
    <w:p w:rsidR="00F273BA" w:rsidRPr="0037432B" w:rsidRDefault="000252AB" w:rsidP="00F273B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</w:p>
    <w:p w:rsidR="00F273BA" w:rsidRPr="00734B5F" w:rsidRDefault="00F273BA" w:rsidP="00F273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Утверждено</w:t>
      </w:r>
    </w:p>
    <w:p w:rsidR="00F273BA" w:rsidRPr="00734B5F" w:rsidRDefault="00F273BA" w:rsidP="00F273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273BA" w:rsidRDefault="00F273BA" w:rsidP="00F273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273BA" w:rsidRDefault="00F273BA" w:rsidP="00F273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Днепровский сельсовет</w:t>
      </w:r>
    </w:p>
    <w:p w:rsidR="00F273BA" w:rsidRPr="00734B5F" w:rsidRDefault="00F273BA" w:rsidP="00F273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17.09.2021 №73-п</w:t>
      </w:r>
    </w:p>
    <w:p w:rsidR="00F273BA" w:rsidRPr="0037432B" w:rsidRDefault="00F273BA" w:rsidP="00F273B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273BA" w:rsidRPr="00734B5F" w:rsidRDefault="00F273BA" w:rsidP="00F273B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0" w:name="P30"/>
      <w:bookmarkEnd w:id="0"/>
      <w:r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Pr="00734B5F">
        <w:rPr>
          <w:rFonts w:ascii="Times New Roman" w:hAnsi="Times New Roman" w:cs="Times New Roman"/>
          <w:b w:val="0"/>
          <w:bCs/>
          <w:sz w:val="28"/>
          <w:szCs w:val="28"/>
        </w:rPr>
        <w:t>уководство</w:t>
      </w:r>
    </w:p>
    <w:p w:rsidR="00F273BA" w:rsidRPr="00734B5F" w:rsidRDefault="00F273BA" w:rsidP="00F273B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34B5F">
        <w:rPr>
          <w:rFonts w:ascii="Times New Roman" w:hAnsi="Times New Roman" w:cs="Times New Roman"/>
          <w:b w:val="0"/>
          <w:bCs/>
          <w:sz w:val="28"/>
          <w:szCs w:val="28"/>
        </w:rPr>
        <w:t>по соблюдению обязательных требований,</w:t>
      </w:r>
    </w:p>
    <w:p w:rsidR="00F273BA" w:rsidRPr="00734B5F" w:rsidRDefault="00F273BA" w:rsidP="00F273B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34B5F">
        <w:rPr>
          <w:rFonts w:ascii="Times New Roman" w:hAnsi="Times New Roman" w:cs="Times New Roman"/>
          <w:b w:val="0"/>
          <w:bCs/>
          <w:sz w:val="28"/>
          <w:szCs w:val="28"/>
        </w:rPr>
        <w:t>предъявляемых при проведении мероприятий</w:t>
      </w:r>
    </w:p>
    <w:p w:rsidR="00F273BA" w:rsidRPr="00734B5F" w:rsidRDefault="00F273BA" w:rsidP="00F273B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34B5F">
        <w:rPr>
          <w:rFonts w:ascii="Times New Roman" w:hAnsi="Times New Roman" w:cs="Times New Roman"/>
          <w:b w:val="0"/>
          <w:bCs/>
          <w:sz w:val="28"/>
          <w:szCs w:val="28"/>
        </w:rPr>
        <w:t>по осуществлению муниципального земельного контроля</w:t>
      </w:r>
    </w:p>
    <w:p w:rsidR="00F273BA" w:rsidRDefault="00F273BA" w:rsidP="00F273B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4B5F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Днепровский сельсовет</w:t>
      </w:r>
    </w:p>
    <w:p w:rsidR="00F273BA" w:rsidRPr="00734B5F" w:rsidRDefault="00F273BA" w:rsidP="00F273B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73BA" w:rsidRPr="00734B5F" w:rsidRDefault="00F273BA" w:rsidP="00F273BA">
      <w:pPr>
        <w:pStyle w:val="ConsPlusTitle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Pr="00734B5F">
        <w:rPr>
          <w:rFonts w:ascii="Times New Roman" w:hAnsi="Times New Roman" w:cs="Times New Roman"/>
          <w:b w:val="0"/>
          <w:bCs/>
          <w:sz w:val="28"/>
          <w:szCs w:val="28"/>
        </w:rPr>
        <w:t>ведение</w:t>
      </w:r>
    </w:p>
    <w:p w:rsidR="00F273BA" w:rsidRPr="00734B5F" w:rsidRDefault="00F273BA" w:rsidP="00F273BA">
      <w:pPr>
        <w:pStyle w:val="ConsPlusTitle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Земельного </w:t>
      </w:r>
      <w:hyperlink r:id="rId8" w:history="1">
        <w:r w:rsidRPr="00734B5F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734B5F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Земельный кодекс)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 xml:space="preserve">Объектами земельных отношений являются: земля как природный объект и природный ресурс; земельные участки; части земельных участков. В свою очередь, земельный участок как объект права собственности и иных предусмотренных Земельным </w:t>
      </w:r>
      <w:hyperlink r:id="rId9" w:history="1">
        <w:r w:rsidRPr="00734B5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34B5F">
        <w:rPr>
          <w:rFonts w:ascii="Times New Roman" w:hAnsi="Times New Roman" w:cs="Times New Roman"/>
          <w:sz w:val="28"/>
          <w:szCs w:val="28"/>
        </w:rPr>
        <w:t xml:space="preserve">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кадастровый учет земельных участков осуществляется в соответствии с Федеральным </w:t>
      </w:r>
      <w:hyperlink r:id="rId10" w:history="1">
        <w:r w:rsidRPr="00734B5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34B5F">
        <w:rPr>
          <w:rFonts w:ascii="Times New Roman" w:hAnsi="Times New Roman" w:cs="Times New Roman"/>
          <w:sz w:val="28"/>
          <w:szCs w:val="28"/>
        </w:rPr>
        <w:t xml:space="preserve"> от 13 июля 2015 года N 218-ФЗ "О государственной регистрации недвижимости".</w:t>
      </w:r>
    </w:p>
    <w:p w:rsidR="00F273BA" w:rsidRPr="00734B5F" w:rsidRDefault="00F273BA" w:rsidP="00F273B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F273BA" w:rsidRPr="00734B5F" w:rsidRDefault="00F273BA" w:rsidP="00F273BA">
      <w:pPr>
        <w:pStyle w:val="ConsPlusTitle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34B5F">
        <w:rPr>
          <w:rFonts w:ascii="Times New Roman" w:hAnsi="Times New Roman" w:cs="Times New Roman"/>
          <w:b w:val="0"/>
          <w:bCs/>
          <w:sz w:val="28"/>
          <w:szCs w:val="28"/>
        </w:rPr>
        <w:t>Обязанности правообладателей земельных участков</w:t>
      </w:r>
    </w:p>
    <w:p w:rsidR="00F273BA" w:rsidRPr="00734B5F" w:rsidRDefault="00F273BA" w:rsidP="00F273BA">
      <w:pPr>
        <w:pStyle w:val="ConsPlusTitle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1" w:history="1">
        <w:r w:rsidRPr="00734B5F">
          <w:rPr>
            <w:rFonts w:ascii="Times New Roman" w:hAnsi="Times New Roman" w:cs="Times New Roman"/>
            <w:color w:val="0000FF"/>
            <w:sz w:val="28"/>
            <w:szCs w:val="28"/>
          </w:rPr>
          <w:t>статье 42</w:t>
        </w:r>
      </w:hyperlink>
      <w:r w:rsidRPr="00734B5F">
        <w:rPr>
          <w:rFonts w:ascii="Times New Roman" w:hAnsi="Times New Roman" w:cs="Times New Roman"/>
          <w:sz w:val="28"/>
          <w:szCs w:val="28"/>
        </w:rPr>
        <w:t xml:space="preserve"> Земельного кодекса собственники земельных участков и лица, не являющиеся собственниками земельных участков, обязаны: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- своевременно производить платежи за землю;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B5F">
        <w:rPr>
          <w:rFonts w:ascii="Times New Roman" w:hAnsi="Times New Roman" w:cs="Times New Roman"/>
          <w:sz w:val="28"/>
          <w:szCs w:val="28"/>
        </w:rPr>
        <w:t xml:space="preserve">- 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Pr="00734B5F">
        <w:rPr>
          <w:rFonts w:ascii="Times New Roman" w:hAnsi="Times New Roman" w:cs="Times New Roman"/>
          <w:sz w:val="28"/>
          <w:szCs w:val="28"/>
        </w:rPr>
        <w:t>аммиакопроводов</w:t>
      </w:r>
      <w:proofErr w:type="spellEnd"/>
      <w:r w:rsidRPr="00734B5F">
        <w:rPr>
          <w:rFonts w:ascii="Times New Roman" w:hAnsi="Times New Roman" w:cs="Times New Roman"/>
          <w:sz w:val="28"/>
          <w:szCs w:val="28"/>
        </w:rPr>
        <w:t>, по предупреждению чрезвычайных ситуаций, по ликвидации последствий возникших на них аварий, катастроф;</w:t>
      </w:r>
      <w:proofErr w:type="gramEnd"/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- выполнять иные требования, предусмотренные настоящим Кодексом, федеральными законами.</w:t>
      </w:r>
    </w:p>
    <w:p w:rsidR="00F273BA" w:rsidRPr="00734B5F" w:rsidRDefault="00F273BA" w:rsidP="00F273B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73BA" w:rsidRPr="00734B5F" w:rsidRDefault="00F273BA" w:rsidP="00F273BA">
      <w:pPr>
        <w:pStyle w:val="ConsPlusTitle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Pr="00734B5F">
        <w:rPr>
          <w:rFonts w:ascii="Times New Roman" w:hAnsi="Times New Roman" w:cs="Times New Roman"/>
          <w:b w:val="0"/>
          <w:bCs/>
          <w:sz w:val="28"/>
          <w:szCs w:val="28"/>
        </w:rPr>
        <w:t>озникновение прав на земельный участок</w:t>
      </w:r>
    </w:p>
    <w:p w:rsidR="00F273BA" w:rsidRPr="00734B5F" w:rsidRDefault="00F273BA" w:rsidP="00F273BA">
      <w:pPr>
        <w:pStyle w:val="ConsPlusTitle"/>
        <w:ind w:left="1080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734B5F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25</w:t>
        </w:r>
      </w:hyperlink>
      <w:r w:rsidRPr="00734B5F">
        <w:rPr>
          <w:rFonts w:ascii="Times New Roman" w:hAnsi="Times New Roman" w:cs="Times New Roman"/>
          <w:sz w:val="28"/>
          <w:szCs w:val="28"/>
        </w:rPr>
        <w:t xml:space="preserve"> Земельного кодекса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</w:r>
      <w:hyperlink r:id="rId13" w:history="1">
        <w:r w:rsidRPr="00734B5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34B5F">
        <w:rPr>
          <w:rFonts w:ascii="Times New Roman" w:hAnsi="Times New Roman" w:cs="Times New Roman"/>
          <w:sz w:val="28"/>
          <w:szCs w:val="28"/>
        </w:rPr>
        <w:t xml:space="preserve"> от 13 июля 2015 года N 218-ФЗ (далее - Федеральный закон "О государственной регистрации недвижимости").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 xml:space="preserve">Права на земельные участки удостоверяются документами в порядке, установленном Федеральным </w:t>
      </w:r>
      <w:hyperlink r:id="rId14" w:history="1">
        <w:r w:rsidRPr="00734B5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34B5F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недвижимости".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В случае перехода права собственности на здание, сооружение к нескольким собственникам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B5F">
        <w:rPr>
          <w:rFonts w:ascii="Times New Roman" w:hAnsi="Times New Roman" w:cs="Times New Roman"/>
          <w:sz w:val="28"/>
          <w:szCs w:val="28"/>
        </w:rPr>
        <w:t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законодательством для случаев продажи доли в праве общей собственности постороннему лицу.</w:t>
      </w:r>
      <w:proofErr w:type="gramEnd"/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1) отчуждение части здания, сооружения, которая не может быть выделена в натуре вместе с частью земельного участка;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 xml:space="preserve">2) отчуждение здания, сооружения, </w:t>
      </w:r>
      <w:proofErr w:type="gramStart"/>
      <w:r w:rsidRPr="00734B5F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734B5F">
        <w:rPr>
          <w:rFonts w:ascii="Times New Roman" w:hAnsi="Times New Roman" w:cs="Times New Roman"/>
          <w:sz w:val="28"/>
          <w:szCs w:val="28"/>
        </w:rPr>
        <w:t xml:space="preserve"> на земельном участке, изъятом из оборота в соответствии со </w:t>
      </w:r>
      <w:hyperlink r:id="rId15" w:history="1">
        <w:r w:rsidRPr="00734B5F">
          <w:rPr>
            <w:rFonts w:ascii="Times New Roman" w:hAnsi="Times New Roman" w:cs="Times New Roman"/>
            <w:color w:val="0000FF"/>
            <w:sz w:val="28"/>
            <w:szCs w:val="28"/>
          </w:rPr>
          <w:t>статьей 27</w:t>
        </w:r>
      </w:hyperlink>
      <w:r w:rsidRPr="00734B5F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3) отчуждение сооружения, которое расположено на земельном участке на условиях сервитута.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F273BA" w:rsidRPr="00734B5F" w:rsidRDefault="00F273BA" w:rsidP="00F273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3BA" w:rsidRPr="00734B5F" w:rsidRDefault="00F273BA" w:rsidP="00F273BA">
      <w:pPr>
        <w:pStyle w:val="ConsPlusTitle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734B5F">
        <w:rPr>
          <w:rFonts w:ascii="Times New Roman" w:hAnsi="Times New Roman" w:cs="Times New Roman"/>
          <w:b w:val="0"/>
          <w:bCs/>
          <w:sz w:val="28"/>
          <w:szCs w:val="28"/>
        </w:rPr>
        <w:t>ереоформление прав на земельный участок</w:t>
      </w:r>
    </w:p>
    <w:p w:rsidR="00F273BA" w:rsidRPr="00734B5F" w:rsidRDefault="00F273BA" w:rsidP="00F273BA">
      <w:pPr>
        <w:pStyle w:val="ConsPlusTitle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 xml:space="preserve">Юридические лица, за исключением органов государственной власти и органов местного самоуправления, государственных и муниципальных учреждений (бюджетных, казенных, автономных); </w:t>
      </w:r>
      <w:proofErr w:type="gramStart"/>
      <w:r w:rsidRPr="00734B5F">
        <w:rPr>
          <w:rFonts w:ascii="Times New Roman" w:hAnsi="Times New Roman" w:cs="Times New Roman"/>
          <w:sz w:val="28"/>
          <w:szCs w:val="28"/>
        </w:rPr>
        <w:t xml:space="preserve">казенных предприятий, центров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Земельным </w:t>
      </w:r>
      <w:hyperlink r:id="rId16" w:history="1">
        <w:r w:rsidRPr="00734B5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34B5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proofErr w:type="gramEnd"/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B5F">
        <w:rPr>
          <w:rFonts w:ascii="Times New Roman" w:hAnsi="Times New Roman" w:cs="Times New Roman"/>
          <w:sz w:val="28"/>
          <w:szCs w:val="28"/>
        </w:rPr>
        <w:t>Юридические лица должны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до 1 января 2016 года.</w:t>
      </w:r>
      <w:proofErr w:type="gramEnd"/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Переоформление права на земельный участок включает в себя: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- подачу заявления заинтересованным лицом о предоставлении ему земельного участка на соответствующем праве, предусмотренном Кодексом, при переоформлении права постоянного (бессрочного) пользования;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- принятие решения уполномоченным органом о предоставлении земельного участка на соответствующем праве;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 xml:space="preserve">- государственную регистрацию права в соответствии с Федеральным </w:t>
      </w:r>
      <w:hyperlink r:id="rId17" w:history="1">
        <w:r w:rsidRPr="00734B5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34B5F">
        <w:rPr>
          <w:rFonts w:ascii="Times New Roman" w:hAnsi="Times New Roman" w:cs="Times New Roman"/>
          <w:sz w:val="28"/>
          <w:szCs w:val="28"/>
        </w:rPr>
        <w:t xml:space="preserve"> от 21 июля 1997 года N 122-ФЗ (далее - Федеральный закон "О государственной регистрации прав на недвижимое имущество и сделок с ним").</w:t>
      </w:r>
    </w:p>
    <w:p w:rsidR="00F273BA" w:rsidRPr="00734B5F" w:rsidRDefault="00F273BA" w:rsidP="00F273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3BA" w:rsidRPr="00734B5F" w:rsidRDefault="00F273BA" w:rsidP="00F273BA">
      <w:pPr>
        <w:pStyle w:val="ConsPlusTitle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34B5F">
        <w:rPr>
          <w:rFonts w:ascii="Times New Roman" w:hAnsi="Times New Roman" w:cs="Times New Roman"/>
          <w:b w:val="0"/>
          <w:bCs/>
          <w:sz w:val="28"/>
          <w:szCs w:val="28"/>
        </w:rPr>
        <w:t>Платность использования земли</w:t>
      </w:r>
    </w:p>
    <w:p w:rsidR="00F273BA" w:rsidRPr="00734B5F" w:rsidRDefault="00F273BA" w:rsidP="00F273BA">
      <w:pPr>
        <w:pStyle w:val="ConsPlusTitle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Порядок исчисления и уплаты земельного налога устанавливается законодательством Российской Федерации о налогах и сборах.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 xml:space="preserve"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</w:t>
      </w:r>
      <w:hyperlink r:id="rId18" w:history="1">
        <w:r w:rsidRPr="00734B5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34B5F">
        <w:rPr>
          <w:rFonts w:ascii="Times New Roman" w:hAnsi="Times New Roman" w:cs="Times New Roman"/>
          <w:sz w:val="28"/>
          <w:szCs w:val="28"/>
        </w:rPr>
        <w:t>, федеральными законами, законами субъекта Российской Федерации, муниципальными нормативными правовыми актами, договорами аренды земельных участков.</w:t>
      </w:r>
    </w:p>
    <w:p w:rsidR="00F273BA" w:rsidRPr="00734B5F" w:rsidRDefault="00F273BA" w:rsidP="00F273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3BA" w:rsidRPr="00734B5F" w:rsidRDefault="00F273BA" w:rsidP="00F273BA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34B5F">
        <w:rPr>
          <w:rFonts w:ascii="Times New Roman" w:hAnsi="Times New Roman" w:cs="Times New Roman"/>
          <w:b w:val="0"/>
          <w:bCs/>
          <w:sz w:val="28"/>
          <w:szCs w:val="28"/>
        </w:rPr>
        <w:t xml:space="preserve">VI.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Pr="00734B5F">
        <w:rPr>
          <w:rFonts w:ascii="Times New Roman" w:hAnsi="Times New Roman" w:cs="Times New Roman"/>
          <w:b w:val="0"/>
          <w:bCs/>
          <w:sz w:val="28"/>
          <w:szCs w:val="28"/>
        </w:rPr>
        <w:t>зменение видов разрешенного использования</w:t>
      </w:r>
    </w:p>
    <w:p w:rsidR="00F273BA" w:rsidRPr="00734B5F" w:rsidRDefault="00F273BA" w:rsidP="00F273B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34B5F">
        <w:rPr>
          <w:rFonts w:ascii="Times New Roman" w:hAnsi="Times New Roman" w:cs="Times New Roman"/>
          <w:b w:val="0"/>
          <w:bCs/>
          <w:sz w:val="28"/>
          <w:szCs w:val="28"/>
        </w:rPr>
        <w:t>земельных участков и объектов капитального строительства</w:t>
      </w:r>
    </w:p>
    <w:p w:rsidR="00F273BA" w:rsidRPr="00734B5F" w:rsidRDefault="00F273BA" w:rsidP="00F273B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В соответствии с действующим градостроительным и земельным законодательством утверждены Правила землепользования и застройки муниципального образования, включающие в себя градостроительные регламенты. 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1) основные виды разрешенного использования;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2) условно разрешенные виды использования;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734B5F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734B5F">
        <w:rPr>
          <w:rFonts w:ascii="Times New Roman" w:hAnsi="Times New Roman" w:cs="Times New Roman"/>
          <w:sz w:val="28"/>
          <w:szCs w:val="28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обратиться с соответствующим заявлением в орган регистрации прав.</w:t>
      </w:r>
    </w:p>
    <w:p w:rsidR="00F273BA" w:rsidRPr="00734B5F" w:rsidRDefault="00F273BA" w:rsidP="00F273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3BA" w:rsidRPr="00734B5F" w:rsidRDefault="00F273BA" w:rsidP="00F273BA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34B5F">
        <w:rPr>
          <w:rFonts w:ascii="Times New Roman" w:hAnsi="Times New Roman" w:cs="Times New Roman"/>
          <w:b w:val="0"/>
          <w:bCs/>
          <w:sz w:val="28"/>
          <w:szCs w:val="28"/>
        </w:rPr>
        <w:t xml:space="preserve">VII.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Pr="00734B5F">
        <w:rPr>
          <w:rFonts w:ascii="Times New Roman" w:hAnsi="Times New Roman" w:cs="Times New Roman"/>
          <w:b w:val="0"/>
          <w:bCs/>
          <w:sz w:val="28"/>
          <w:szCs w:val="28"/>
        </w:rPr>
        <w:t>тветственность за правонарушения</w:t>
      </w:r>
    </w:p>
    <w:p w:rsidR="00F273BA" w:rsidRPr="00734B5F" w:rsidRDefault="00F273BA" w:rsidP="00F273B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34B5F">
        <w:rPr>
          <w:rFonts w:ascii="Times New Roman" w:hAnsi="Times New Roman" w:cs="Times New Roman"/>
          <w:b w:val="0"/>
          <w:bCs/>
          <w:sz w:val="28"/>
          <w:szCs w:val="28"/>
        </w:rPr>
        <w:t>в области охраны и использования земель</w:t>
      </w:r>
    </w:p>
    <w:p w:rsidR="00F273BA" w:rsidRPr="00734B5F" w:rsidRDefault="00F273BA" w:rsidP="00F27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734B5F">
          <w:rPr>
            <w:rFonts w:ascii="Times New Roman" w:hAnsi="Times New Roman" w:cs="Times New Roman"/>
            <w:color w:val="0000FF"/>
            <w:sz w:val="28"/>
            <w:szCs w:val="28"/>
          </w:rPr>
          <w:t>Главой XIII</w:t>
        </w:r>
      </w:hyperlink>
      <w:r w:rsidRPr="00734B5F">
        <w:rPr>
          <w:rFonts w:ascii="Times New Roman" w:hAnsi="Times New Roman" w:cs="Times New Roman"/>
          <w:sz w:val="28"/>
          <w:szCs w:val="28"/>
        </w:rPr>
        <w:t xml:space="preserve"> Земельного кодекса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B5F">
        <w:rPr>
          <w:rFonts w:ascii="Times New Roman" w:hAnsi="Times New Roman" w:cs="Times New Roman"/>
          <w:sz w:val="28"/>
          <w:szCs w:val="28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  <w:proofErr w:type="gramEnd"/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актами: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734B5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734B5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734B5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34B5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 xml:space="preserve">- Земельным </w:t>
      </w:r>
      <w:hyperlink r:id="rId22" w:history="1">
        <w:r w:rsidRPr="00734B5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34B5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3" w:history="1">
        <w:r w:rsidRPr="00734B5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34B5F">
        <w:rPr>
          <w:rFonts w:ascii="Times New Roman" w:hAnsi="Times New Roman" w:cs="Times New Roman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- иными нормативными правовыми актами.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В случае возникновения ситуаций, требующих дополнительного разъяснения относительно соблюдения обязательных требований, получить квалифицированную консультацию возможно посредством личного обращения в Администрацию муниципального образования.</w:t>
      </w:r>
    </w:p>
    <w:p w:rsidR="00F273BA" w:rsidRPr="00734B5F" w:rsidRDefault="00F273BA" w:rsidP="00F273B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F273BA" w:rsidRPr="00734B5F" w:rsidRDefault="00F273BA" w:rsidP="00F273BA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VIII</w:t>
      </w:r>
      <w:r w:rsidRPr="00734B5F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Д</w:t>
      </w:r>
      <w:r w:rsidRPr="00734B5F">
        <w:rPr>
          <w:rFonts w:ascii="Times New Roman" w:hAnsi="Times New Roman" w:cs="Times New Roman"/>
          <w:b w:val="0"/>
          <w:bCs/>
          <w:sz w:val="28"/>
          <w:szCs w:val="28"/>
        </w:rPr>
        <w:t>ействия должностных лиц, уполномоченных</w:t>
      </w:r>
    </w:p>
    <w:p w:rsidR="00F273BA" w:rsidRPr="00734B5F" w:rsidRDefault="00F273BA" w:rsidP="00F273B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34B5F">
        <w:rPr>
          <w:rFonts w:ascii="Times New Roman" w:hAnsi="Times New Roman" w:cs="Times New Roman"/>
          <w:b w:val="0"/>
          <w:bCs/>
          <w:sz w:val="28"/>
          <w:szCs w:val="28"/>
        </w:rPr>
        <w:t>на осуществление муниципального земельного контроля,</w:t>
      </w:r>
    </w:p>
    <w:p w:rsidR="00F273BA" w:rsidRPr="00734B5F" w:rsidRDefault="00F273BA" w:rsidP="00F273B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34B5F">
        <w:rPr>
          <w:rFonts w:ascii="Times New Roman" w:hAnsi="Times New Roman" w:cs="Times New Roman"/>
          <w:b w:val="0"/>
          <w:bCs/>
          <w:sz w:val="28"/>
          <w:szCs w:val="28"/>
        </w:rPr>
        <w:t>по пресечению нарушений обязательных требований</w:t>
      </w:r>
    </w:p>
    <w:p w:rsidR="00F273BA" w:rsidRPr="00734B5F" w:rsidRDefault="00F273BA" w:rsidP="00F273B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34B5F">
        <w:rPr>
          <w:rFonts w:ascii="Times New Roman" w:hAnsi="Times New Roman" w:cs="Times New Roman"/>
          <w:b w:val="0"/>
          <w:bCs/>
          <w:sz w:val="28"/>
          <w:szCs w:val="28"/>
        </w:rPr>
        <w:t>и (или) устранению таких нарушений</w:t>
      </w:r>
    </w:p>
    <w:p w:rsidR="00F273BA" w:rsidRPr="00734B5F" w:rsidRDefault="00F273BA" w:rsidP="00F27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Специалистом, осуществляющим муниципальный земельный контроль, проводится следующая работа по пресечению нарушений обязательных требований и (или) устранению таких нарушений: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1) проведение консультативной работы с юридическими лицами, индивидуальными предпринимателями и физическими лицами, направленной на предотвращение нарушений земельного законодательства;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2) проведение ежегодного анализа и оценки эффективности муниципального земельного контроля;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3) размещение информации на официальном сайте муниципального образования в информационно-телекоммуникационной сети "Интернет";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4) представление юридическими лицами, индивидуальными предпринимателями, гражданами комментариев и предложений в отношении содержания перечня правовых актов, содержащих обязательные требования, соблюдение которых оценивается при проведении мероприятий по контролю;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5) реализация возможности обращения заинтересованными лицами с заявлениями, жалобами или предложениями;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6) размещение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на официальном сайте муниципального образования  в сети Интернет.</w:t>
      </w:r>
    </w:p>
    <w:p w:rsidR="00F273BA" w:rsidRPr="00734B5F" w:rsidRDefault="00F273BA" w:rsidP="00F273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3BA" w:rsidRPr="00734B5F" w:rsidRDefault="00F273BA" w:rsidP="00F273B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IX. ОСНОВНЫЕ ЗАДАЧИ В ВОПРОСАХ</w:t>
      </w:r>
    </w:p>
    <w:p w:rsidR="00F273BA" w:rsidRPr="00734B5F" w:rsidRDefault="00F273BA" w:rsidP="00F27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ОСУЩЕСТВЛЕНИЯ МУНИЦИПАЛЬНОГО ЗЕМЕЛЬНОГО КОНТРОЛЯ</w:t>
      </w:r>
    </w:p>
    <w:p w:rsidR="00F273BA" w:rsidRPr="00734B5F" w:rsidRDefault="00F273BA" w:rsidP="00F27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1)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2) составление и выполнение в полном объеме плановых проверок по соблюдению земельного законодательства;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3) проведение документарных проверок, используя при этом материалы межевания земельных участков юридических и физических лиц;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4) взаимодействие с органами государственного земельного контроля, органами прокуратуры и иными органами, и должностными лицами, чья деятельность связана с реализацией функций в области государственного земельного контроля;</w:t>
      </w:r>
    </w:p>
    <w:p w:rsidR="00F273BA" w:rsidRPr="00734B5F" w:rsidRDefault="00F273BA" w:rsidP="00F27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B5F">
        <w:rPr>
          <w:rFonts w:ascii="Times New Roman" w:hAnsi="Times New Roman" w:cs="Times New Roman"/>
          <w:sz w:val="28"/>
          <w:szCs w:val="28"/>
        </w:rPr>
        <w:t>5) своевременная подготовка проектов планов проведения плановых проверок по соблюдению земельного законодательства юридическими лицами, индивидуальными предпринимателями и гражданами.</w:t>
      </w:r>
    </w:p>
    <w:p w:rsidR="00F273BA" w:rsidRPr="00734B5F" w:rsidRDefault="00F273BA" w:rsidP="00F273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3BA" w:rsidRPr="00734B5F" w:rsidRDefault="00F273BA" w:rsidP="00F273BA">
      <w:pPr>
        <w:rPr>
          <w:sz w:val="28"/>
          <w:szCs w:val="28"/>
        </w:rPr>
      </w:pPr>
    </w:p>
    <w:p w:rsidR="00844547" w:rsidRPr="00481D07" w:rsidRDefault="00844547" w:rsidP="008445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44547" w:rsidRPr="00481D07" w:rsidSect="00844547">
      <w:pgSz w:w="11906" w:h="16838"/>
      <w:pgMar w:top="1134" w:right="849" w:bottom="113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1ED6"/>
    <w:multiLevelType w:val="hybridMultilevel"/>
    <w:tmpl w:val="27541DB4"/>
    <w:lvl w:ilvl="0" w:tplc="4D4A8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26F85"/>
    <w:multiLevelType w:val="hybridMultilevel"/>
    <w:tmpl w:val="08945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3AC3"/>
    <w:rsid w:val="000252AB"/>
    <w:rsid w:val="00076644"/>
    <w:rsid w:val="000A477D"/>
    <w:rsid w:val="000B6D6C"/>
    <w:rsid w:val="000C6558"/>
    <w:rsid w:val="001D3AC3"/>
    <w:rsid w:val="002C445F"/>
    <w:rsid w:val="003824F0"/>
    <w:rsid w:val="006F3E5C"/>
    <w:rsid w:val="00771790"/>
    <w:rsid w:val="00844547"/>
    <w:rsid w:val="00B46CA4"/>
    <w:rsid w:val="00C14A9C"/>
    <w:rsid w:val="00D00EE1"/>
    <w:rsid w:val="00F273BA"/>
    <w:rsid w:val="00FC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3AC3"/>
    <w:pPr>
      <w:widowControl/>
      <w:autoSpaceDE/>
      <w:autoSpaceDN/>
      <w:adjustRightInd/>
      <w:ind w:left="-180" w:hanging="54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D3A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qFormat/>
    <w:rsid w:val="001D3AC3"/>
    <w:rPr>
      <w:i/>
      <w:iCs/>
    </w:rPr>
  </w:style>
  <w:style w:type="paragraph" w:customStyle="1" w:styleId="ConsPlusTitle">
    <w:name w:val="ConsPlusTitle"/>
    <w:rsid w:val="001D3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"/>
    <w:basedOn w:val="a"/>
    <w:unhideWhenUsed/>
    <w:rsid w:val="000B6D6C"/>
    <w:pPr>
      <w:widowControl/>
      <w:suppressAutoHyphens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customStyle="1" w:styleId="Default">
    <w:name w:val="Default"/>
    <w:semiHidden/>
    <w:rsid w:val="000B6D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0B6D6C"/>
    <w:rPr>
      <w:b/>
      <w:bCs/>
      <w:color w:val="106BBE"/>
    </w:rPr>
  </w:style>
  <w:style w:type="paragraph" w:customStyle="1" w:styleId="ConsPlusNormal">
    <w:name w:val="ConsPlusNormal"/>
    <w:rsid w:val="00844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8445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CCF5BA1C1E61DBAD69F6601D515DEC4510FCE5C6D0B408B4D76941CBDD0AB34B99AF501849E04564E50EFF1OBGBL" TargetMode="External"/><Relationship Id="rId13" Type="http://schemas.openxmlformats.org/officeDocument/2006/relationships/hyperlink" Target="consultantplus://offline/ref=A0ACCF5BA1C1E61DBAD69F6601D515DEC4510FCB566A0B408B4D76941CBDD0AB34B99AF501849E04564E50EFF1OBGBL" TargetMode="External"/><Relationship Id="rId18" Type="http://schemas.openxmlformats.org/officeDocument/2006/relationships/hyperlink" Target="consultantplus://offline/ref=A0ACCF5BA1C1E61DBAD69F6601D515DEC4510FCE5C6D0B408B4D76941CBDD0AB34B99AF501849E04564E50EFF1OBG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0ACCF5BA1C1E61DBAD69F6601D515DEC4510FCC5A6B0B408B4D76941CBDD0AB34B99AF501849E04564E50EFF1OBGBL" TargetMode="External"/><Relationship Id="rId7" Type="http://schemas.openxmlformats.org/officeDocument/2006/relationships/hyperlink" Target="consultantplus://offline/ref=A0ACCF5BA1C1E61DBAD6816B17B94BD4C65258C05C6C0014D51070C343EDD6FE66F9C4AC53C1D5095D514CEFFBA4509698O9G3L" TargetMode="External"/><Relationship Id="rId12" Type="http://schemas.openxmlformats.org/officeDocument/2006/relationships/hyperlink" Target="consultantplus://offline/ref=A0ACCF5BA1C1E61DBAD69F6601D515DEC4510FCE5C6D0B408B4D76941CBDD0AB26B9C2F9078C840F0A0116BAFEB953889A9A498C10ADOEG9L" TargetMode="External"/><Relationship Id="rId17" Type="http://schemas.openxmlformats.org/officeDocument/2006/relationships/hyperlink" Target="consultantplus://offline/ref=A0ACCF5BA1C1E61DBAD69F6601D515DEC55907C55D6D0B408B4D76941CBDD0AB34B99AF501849E04564E50EFF1OBGB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0ACCF5BA1C1E61DBAD69F6601D515DEC4510FCE5C6D0B408B4D76941CBDD0AB34B99AF501849E04564E50EFF1OBGBL" TargetMode="External"/><Relationship Id="rId20" Type="http://schemas.openxmlformats.org/officeDocument/2006/relationships/hyperlink" Target="consultantplus://offline/ref=A0ACCF5BA1C1E61DBAD69F6601D515DEC55101C8543B5C42DA18789114ED8ABB30F0CCF91C85881A5C5050OEGE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ACCF5BA1C1E61DBAD69F6601D515DEC4510FCC5C6A0B408B4D76941CBDD0AB34B99AF501849E04564E50EFF1OBGBL" TargetMode="External"/><Relationship Id="rId11" Type="http://schemas.openxmlformats.org/officeDocument/2006/relationships/hyperlink" Target="consultantplus://offline/ref=A0ACCF5BA1C1E61DBAD69F6601D515DEC4510FCE5C6D0B408B4D76941CBDD0AB26B9C2F90285830D5F5B06BEB7EF5F959B8C57860EADE886O1G7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0ACCF5BA1C1E61DBAD69F6601D515DEC45100C4576C0B408B4D76941CBDD0AB26B9C2FB0A828B500F1407E2F0BB4C96928C558E12OAGEL" TargetMode="External"/><Relationship Id="rId15" Type="http://schemas.openxmlformats.org/officeDocument/2006/relationships/hyperlink" Target="consultantplus://offline/ref=A0ACCF5BA1C1E61DBAD69F6601D515DEC4510FCE5C6D0B408B4D76941CBDD0AB26B9C2F9028582065E5B06BEB7EF5F959B8C57860EADE886O1G7L" TargetMode="External"/><Relationship Id="rId23" Type="http://schemas.openxmlformats.org/officeDocument/2006/relationships/hyperlink" Target="consultantplus://offline/ref=A0ACCF5BA1C1E61DBAD69F6601D515DEC45100C4576C0B408B4D76941CBDD0AB34B99AF501849E04564E50EFF1OBGBL" TargetMode="External"/><Relationship Id="rId10" Type="http://schemas.openxmlformats.org/officeDocument/2006/relationships/hyperlink" Target="consultantplus://offline/ref=A0ACCF5BA1C1E61DBAD69F6601D515DEC4510FCB566A0B408B4D76941CBDD0AB34B99AF501849E04564E50EFF1OBGBL" TargetMode="External"/><Relationship Id="rId19" Type="http://schemas.openxmlformats.org/officeDocument/2006/relationships/hyperlink" Target="consultantplus://offline/ref=A0ACCF5BA1C1E61DBAD69F6601D515DEC4510FCE5C6D0B408B4D76941CBDD0AB26B9C2F902858604565B06BEB7EF5F959B8C57860EADE886O1G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ACCF5BA1C1E61DBAD69F6601D515DEC4510FCE5C6D0B408B4D76941CBDD0AB34B99AF501849E04564E50EFF1OBGBL" TargetMode="External"/><Relationship Id="rId14" Type="http://schemas.openxmlformats.org/officeDocument/2006/relationships/hyperlink" Target="consultantplus://offline/ref=A0ACCF5BA1C1E61DBAD69F6601D515DEC4510FCB566A0B408B4D76941CBDD0AB34B99AF501849E04564E50EFF1OBGBL" TargetMode="External"/><Relationship Id="rId22" Type="http://schemas.openxmlformats.org/officeDocument/2006/relationships/hyperlink" Target="consultantplus://offline/ref=A0ACCF5BA1C1E61DBAD69F6601D515DEC4510FCE5C6D0B408B4D76941CBDD0AB34B99AF501849E04564E50EFF1OBG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3019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cp:lastPrinted>2021-07-08T11:17:00Z</cp:lastPrinted>
  <dcterms:created xsi:type="dcterms:W3CDTF">2021-04-30T06:53:00Z</dcterms:created>
  <dcterms:modified xsi:type="dcterms:W3CDTF">2021-09-29T09:18:00Z</dcterms:modified>
</cp:coreProperties>
</file>