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0E" w:rsidRDefault="00D1380E" w:rsidP="00D1380E">
      <w:pPr>
        <w:tabs>
          <w:tab w:val="left" w:pos="0"/>
        </w:tabs>
        <w:jc w:val="center"/>
        <w:rPr>
          <w:b/>
          <w:sz w:val="28"/>
          <w:szCs w:val="28"/>
        </w:rPr>
      </w:pPr>
      <w:bookmarkStart w:id="0" w:name="P58"/>
      <w:bookmarkEnd w:id="0"/>
      <w:r w:rsidRPr="00900F47">
        <w:rPr>
          <w:b/>
          <w:sz w:val="28"/>
          <w:szCs w:val="28"/>
        </w:rPr>
        <w:t>АДМИНИСТРАЦИЯ</w:t>
      </w:r>
    </w:p>
    <w:p w:rsidR="00D1380E" w:rsidRPr="00900F47" w:rsidRDefault="00D1380E" w:rsidP="00D1380E">
      <w:pPr>
        <w:tabs>
          <w:tab w:val="left" w:pos="0"/>
        </w:tabs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ДНЕПРОВСКИЙ </w:t>
      </w:r>
      <w:r w:rsidRPr="00900F47">
        <w:rPr>
          <w:b/>
          <w:sz w:val="28"/>
          <w:szCs w:val="28"/>
        </w:rPr>
        <w:t>СЕЛЬСОВЕТ</w:t>
      </w:r>
    </w:p>
    <w:p w:rsidR="00D1380E" w:rsidRPr="00900F47" w:rsidRDefault="00D1380E" w:rsidP="00D1380E">
      <w:pPr>
        <w:pBdr>
          <w:bottom w:val="single" w:sz="12" w:space="1" w:color="auto"/>
        </w:pBdr>
        <w:tabs>
          <w:tab w:val="left" w:pos="0"/>
        </w:tabs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>БЕЛ</w:t>
      </w:r>
      <w:r>
        <w:rPr>
          <w:b/>
          <w:sz w:val="28"/>
          <w:szCs w:val="28"/>
        </w:rPr>
        <w:t xml:space="preserve">ЯЕВСКОГО РАЙОНА ОРЕНБУРГСКОЙ </w:t>
      </w:r>
      <w:r w:rsidRPr="00900F47">
        <w:rPr>
          <w:b/>
          <w:sz w:val="28"/>
          <w:szCs w:val="28"/>
        </w:rPr>
        <w:t>ОБЛАСТИ</w:t>
      </w:r>
    </w:p>
    <w:p w:rsidR="00D1380E" w:rsidRDefault="00D1380E" w:rsidP="00D1380E">
      <w:pPr>
        <w:pBdr>
          <w:bottom w:val="single" w:sz="12" w:space="1" w:color="auto"/>
        </w:pBdr>
        <w:tabs>
          <w:tab w:val="left" w:pos="0"/>
        </w:tabs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>ПОСТАНОВЛЕНИЕ</w:t>
      </w:r>
    </w:p>
    <w:p w:rsidR="00D1380E" w:rsidRPr="00900F47" w:rsidRDefault="00D1380E" w:rsidP="00D1380E">
      <w:pPr>
        <w:jc w:val="center"/>
        <w:rPr>
          <w:b/>
          <w:sz w:val="28"/>
          <w:szCs w:val="28"/>
        </w:rPr>
      </w:pPr>
      <w:r w:rsidRPr="00900F47">
        <w:rPr>
          <w:sz w:val="28"/>
          <w:szCs w:val="28"/>
        </w:rPr>
        <w:t>с.Днепровка</w:t>
      </w:r>
    </w:p>
    <w:p w:rsidR="00D1380E" w:rsidRPr="00900F47" w:rsidRDefault="00EF1371" w:rsidP="00D1380E">
      <w:pPr>
        <w:rPr>
          <w:sz w:val="28"/>
          <w:szCs w:val="28"/>
        </w:rPr>
      </w:pPr>
      <w:r>
        <w:rPr>
          <w:sz w:val="28"/>
          <w:szCs w:val="28"/>
        </w:rPr>
        <w:t>01.08.</w:t>
      </w:r>
      <w:r w:rsidR="00172D9B">
        <w:rPr>
          <w:sz w:val="28"/>
          <w:szCs w:val="28"/>
        </w:rPr>
        <w:t>2023</w:t>
      </w:r>
      <w:r w:rsidR="00D1380E" w:rsidRPr="00900F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D1380E" w:rsidRPr="00900F47">
        <w:rPr>
          <w:sz w:val="28"/>
          <w:szCs w:val="28"/>
        </w:rPr>
        <w:t xml:space="preserve"> № </w:t>
      </w:r>
      <w:r>
        <w:rPr>
          <w:sz w:val="28"/>
          <w:szCs w:val="28"/>
        </w:rPr>
        <w:t>66</w:t>
      </w:r>
      <w:r w:rsidR="00D1380E">
        <w:rPr>
          <w:sz w:val="28"/>
          <w:szCs w:val="28"/>
        </w:rPr>
        <w:t>-</w:t>
      </w:r>
      <w:r w:rsidR="00D1380E" w:rsidRPr="00900F47">
        <w:rPr>
          <w:sz w:val="28"/>
          <w:szCs w:val="28"/>
        </w:rPr>
        <w:t>п</w:t>
      </w:r>
    </w:p>
    <w:p w:rsidR="00D1380E" w:rsidRPr="00900F47" w:rsidRDefault="00D1380E" w:rsidP="00D1380E">
      <w:pPr>
        <w:jc w:val="center"/>
        <w:rPr>
          <w:sz w:val="28"/>
          <w:szCs w:val="28"/>
        </w:rPr>
      </w:pPr>
    </w:p>
    <w:p w:rsidR="00917922" w:rsidRPr="002049DD" w:rsidRDefault="00917922" w:rsidP="009179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технологической схемы </w:t>
      </w:r>
      <w:r w:rsidRPr="002049DD">
        <w:rPr>
          <w:bCs/>
          <w:sz w:val="28"/>
          <w:szCs w:val="28"/>
        </w:rPr>
        <w:t>предоставления муниципальной услуги</w:t>
      </w:r>
      <w:r w:rsidR="00172D9B" w:rsidRPr="00172D9B">
        <w:rPr>
          <w:sz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917922" w:rsidRPr="002049DD" w:rsidRDefault="00917922" w:rsidP="00917922">
      <w:pPr>
        <w:jc w:val="center"/>
        <w:rPr>
          <w:sz w:val="28"/>
          <w:szCs w:val="28"/>
        </w:rPr>
      </w:pPr>
    </w:p>
    <w:p w:rsidR="00917922" w:rsidRPr="002049DD" w:rsidRDefault="00917922" w:rsidP="00917922">
      <w:pPr>
        <w:jc w:val="center"/>
        <w:rPr>
          <w:sz w:val="28"/>
          <w:szCs w:val="28"/>
        </w:rPr>
      </w:pPr>
    </w:p>
    <w:p w:rsidR="00917922" w:rsidRPr="002049DD" w:rsidRDefault="00917922" w:rsidP="009179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D1380E">
        <w:rPr>
          <w:sz w:val="28"/>
          <w:szCs w:val="28"/>
        </w:rPr>
        <w:t xml:space="preserve">с </w:t>
      </w:r>
      <w:r w:rsidRPr="00D1380E">
        <w:rPr>
          <w:rStyle w:val="a6"/>
          <w:color w:val="auto"/>
          <w:sz w:val="28"/>
          <w:szCs w:val="28"/>
        </w:rPr>
        <w:t>Федеральным законом</w:t>
      </w:r>
      <w:r w:rsidRPr="00523404">
        <w:rPr>
          <w:sz w:val="28"/>
          <w:szCs w:val="28"/>
        </w:rPr>
        <w:t xml:space="preserve"> от 06.10.2003 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 Федеральным законом от </w:t>
      </w:r>
      <w:r w:rsidRPr="002049DD">
        <w:rPr>
          <w:sz w:val="28"/>
          <w:szCs w:val="28"/>
        </w:rPr>
        <w:t xml:space="preserve">27.07.2010 </w:t>
      </w:r>
      <w:r>
        <w:rPr>
          <w:sz w:val="28"/>
          <w:szCs w:val="28"/>
        </w:rPr>
        <w:t>№</w:t>
      </w:r>
      <w:r w:rsidRPr="002049DD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руководствуясь </w:t>
      </w:r>
      <w:r w:rsidRPr="002049DD">
        <w:rPr>
          <w:sz w:val="28"/>
          <w:szCs w:val="28"/>
        </w:rPr>
        <w:t>Уставом муниципального образования</w:t>
      </w:r>
      <w:r w:rsidR="00F4582C">
        <w:rPr>
          <w:sz w:val="28"/>
          <w:szCs w:val="28"/>
        </w:rPr>
        <w:t xml:space="preserve"> </w:t>
      </w:r>
      <w:r w:rsidR="00D1380E">
        <w:rPr>
          <w:sz w:val="28"/>
          <w:szCs w:val="28"/>
        </w:rPr>
        <w:t xml:space="preserve">Днепровский </w:t>
      </w:r>
      <w:r>
        <w:rPr>
          <w:sz w:val="28"/>
          <w:szCs w:val="28"/>
        </w:rPr>
        <w:t>сельсовет</w:t>
      </w:r>
      <w:r w:rsidRPr="002049DD">
        <w:rPr>
          <w:sz w:val="28"/>
          <w:szCs w:val="28"/>
        </w:rPr>
        <w:t>:</w:t>
      </w:r>
    </w:p>
    <w:p w:rsidR="00917922" w:rsidRPr="002049DD" w:rsidRDefault="00917922" w:rsidP="0091792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49DD">
        <w:rPr>
          <w:rFonts w:cs="Arial"/>
          <w:sz w:val="28"/>
          <w:szCs w:val="28"/>
        </w:rPr>
        <w:tab/>
        <w:t xml:space="preserve">1. </w:t>
      </w:r>
      <w:r>
        <w:rPr>
          <w:rFonts w:cs="Arial"/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технологическую схему </w:t>
      </w:r>
      <w:r w:rsidRPr="002049DD">
        <w:rPr>
          <w:bCs/>
          <w:sz w:val="28"/>
          <w:szCs w:val="28"/>
        </w:rPr>
        <w:t>предоставления муниципальной услуги</w:t>
      </w:r>
      <w:r w:rsidR="00F230CC">
        <w:rPr>
          <w:bCs/>
          <w:sz w:val="28"/>
          <w:szCs w:val="28"/>
        </w:rPr>
        <w:t xml:space="preserve"> </w:t>
      </w:r>
      <w:r w:rsidR="00172D9B" w:rsidRPr="00172D9B">
        <w:rPr>
          <w:sz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F230CC">
        <w:rPr>
          <w:sz w:val="28"/>
        </w:rPr>
        <w:t xml:space="preserve"> </w:t>
      </w:r>
      <w:r>
        <w:rPr>
          <w:bCs/>
          <w:sz w:val="28"/>
          <w:szCs w:val="28"/>
        </w:rPr>
        <w:t>согласно приложению</w:t>
      </w:r>
      <w:r w:rsidRPr="002049DD">
        <w:rPr>
          <w:bCs/>
          <w:sz w:val="28"/>
          <w:szCs w:val="28"/>
        </w:rPr>
        <w:t>.</w:t>
      </w:r>
      <w:r w:rsidR="00172D9B">
        <w:rPr>
          <w:bCs/>
          <w:sz w:val="28"/>
          <w:szCs w:val="28"/>
        </w:rPr>
        <w:br/>
      </w:r>
      <w:r w:rsidR="00EF1371">
        <w:rPr>
          <w:bCs/>
          <w:sz w:val="28"/>
          <w:szCs w:val="28"/>
        </w:rPr>
        <w:t xml:space="preserve">          </w:t>
      </w:r>
      <w:r w:rsidR="00172D9B">
        <w:rPr>
          <w:bCs/>
          <w:sz w:val="28"/>
          <w:szCs w:val="28"/>
        </w:rPr>
        <w:t>2. Считать утратившим силу постановление администрации от 29.04.2022 №50-п «</w:t>
      </w:r>
      <w:r w:rsidR="00172D9B">
        <w:rPr>
          <w:sz w:val="28"/>
          <w:szCs w:val="28"/>
        </w:rPr>
        <w:t xml:space="preserve">Об утверждении технологической схемы </w:t>
      </w:r>
      <w:r w:rsidR="00172D9B" w:rsidRPr="002049DD">
        <w:rPr>
          <w:bCs/>
          <w:sz w:val="28"/>
          <w:szCs w:val="28"/>
        </w:rPr>
        <w:t>предоставления муниципальной услуги</w:t>
      </w:r>
      <w:r w:rsidR="00F230CC">
        <w:rPr>
          <w:bCs/>
          <w:sz w:val="28"/>
          <w:szCs w:val="28"/>
        </w:rPr>
        <w:t xml:space="preserve"> </w:t>
      </w:r>
      <w:r w:rsidR="00172D9B" w:rsidRPr="00523404">
        <w:rPr>
          <w:sz w:val="28"/>
          <w:szCs w:val="28"/>
        </w:rPr>
        <w:t>«</w:t>
      </w:r>
      <w:r w:rsidR="00172D9B" w:rsidRPr="00172D9B">
        <w:rPr>
          <w:sz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72D9B" w:rsidRPr="00523404">
        <w:rPr>
          <w:sz w:val="28"/>
          <w:szCs w:val="28"/>
        </w:rPr>
        <w:t>»</w:t>
      </w:r>
    </w:p>
    <w:p w:rsidR="00917922" w:rsidRPr="002049DD" w:rsidRDefault="00917922" w:rsidP="0091792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49DD">
        <w:rPr>
          <w:bCs/>
          <w:sz w:val="28"/>
          <w:szCs w:val="28"/>
        </w:rPr>
        <w:tab/>
      </w:r>
      <w:r w:rsidR="00EF1371">
        <w:rPr>
          <w:bCs/>
          <w:sz w:val="28"/>
          <w:szCs w:val="28"/>
        </w:rPr>
        <w:t>3</w:t>
      </w:r>
      <w:r w:rsidRPr="002049DD">
        <w:rPr>
          <w:bCs/>
          <w:sz w:val="28"/>
          <w:szCs w:val="28"/>
        </w:rPr>
        <w:t>.</w:t>
      </w:r>
      <w:r w:rsidR="00EF1371">
        <w:rPr>
          <w:bCs/>
          <w:sz w:val="28"/>
          <w:szCs w:val="28"/>
        </w:rPr>
        <w:t xml:space="preserve"> </w:t>
      </w:r>
      <w:r w:rsidRPr="002049DD"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42B54">
        <w:rPr>
          <w:bCs/>
          <w:sz w:val="28"/>
          <w:szCs w:val="28"/>
        </w:rPr>
        <w:t>оставляю за собой.</w:t>
      </w:r>
    </w:p>
    <w:p w:rsidR="00917922" w:rsidRPr="00CC30D7" w:rsidRDefault="00EF1371" w:rsidP="00917922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917922" w:rsidRPr="00CC30D7">
        <w:rPr>
          <w:sz w:val="28"/>
          <w:szCs w:val="28"/>
        </w:rPr>
        <w:t xml:space="preserve">Постановление вступает в силу </w:t>
      </w:r>
      <w:r w:rsidR="00917922">
        <w:rPr>
          <w:sz w:val="28"/>
          <w:szCs w:val="28"/>
        </w:rPr>
        <w:t>после</w:t>
      </w:r>
      <w:r w:rsidR="00917922" w:rsidRPr="00CC30D7">
        <w:rPr>
          <w:sz w:val="28"/>
          <w:szCs w:val="28"/>
        </w:rPr>
        <w:t xml:space="preserve"> дня его официального обнародования.</w:t>
      </w:r>
    </w:p>
    <w:p w:rsidR="00917922" w:rsidRDefault="00917922" w:rsidP="00917922">
      <w:pPr>
        <w:widowControl w:val="0"/>
        <w:tabs>
          <w:tab w:val="left" w:pos="426"/>
        </w:tabs>
        <w:rPr>
          <w:sz w:val="28"/>
          <w:szCs w:val="28"/>
        </w:rPr>
      </w:pPr>
    </w:p>
    <w:p w:rsidR="00917922" w:rsidRPr="002049DD" w:rsidRDefault="00917922" w:rsidP="00917922">
      <w:pPr>
        <w:widowControl w:val="0"/>
        <w:tabs>
          <w:tab w:val="left" w:pos="426"/>
        </w:tabs>
        <w:rPr>
          <w:sz w:val="28"/>
          <w:szCs w:val="28"/>
        </w:rPr>
      </w:pPr>
    </w:p>
    <w:p w:rsidR="00917922" w:rsidRPr="007A45CC" w:rsidRDefault="00917922" w:rsidP="00917922">
      <w:pPr>
        <w:ind w:left="-180" w:firstLine="180"/>
        <w:jc w:val="both"/>
        <w:rPr>
          <w:sz w:val="28"/>
          <w:szCs w:val="28"/>
        </w:rPr>
      </w:pPr>
      <w:r w:rsidRPr="007A45CC">
        <w:rPr>
          <w:sz w:val="28"/>
          <w:szCs w:val="28"/>
        </w:rPr>
        <w:t>Глава муниципального</w:t>
      </w:r>
      <w:r w:rsidR="00F4582C">
        <w:rPr>
          <w:sz w:val="28"/>
          <w:szCs w:val="28"/>
        </w:rPr>
        <w:t xml:space="preserve"> </w:t>
      </w:r>
      <w:r w:rsidRPr="007A45CC">
        <w:rPr>
          <w:sz w:val="28"/>
          <w:szCs w:val="28"/>
        </w:rPr>
        <w:t xml:space="preserve">образования                            </w:t>
      </w:r>
      <w:r w:rsidR="00D1380E">
        <w:rPr>
          <w:sz w:val="28"/>
          <w:szCs w:val="28"/>
        </w:rPr>
        <w:t>Е.В.Жукова</w:t>
      </w:r>
    </w:p>
    <w:p w:rsidR="00917922" w:rsidRPr="002049DD" w:rsidRDefault="00917922" w:rsidP="00917922">
      <w:pPr>
        <w:ind w:firstLine="709"/>
        <w:jc w:val="both"/>
        <w:rPr>
          <w:sz w:val="28"/>
          <w:szCs w:val="28"/>
        </w:rPr>
      </w:pPr>
      <w:r w:rsidRPr="002049DD">
        <w:rPr>
          <w:sz w:val="28"/>
          <w:szCs w:val="28"/>
        </w:rPr>
        <w:tab/>
      </w:r>
    </w:p>
    <w:p w:rsidR="00917922" w:rsidRPr="002049DD" w:rsidRDefault="00917922" w:rsidP="00917922">
      <w:pPr>
        <w:jc w:val="both"/>
        <w:rPr>
          <w:sz w:val="28"/>
          <w:szCs w:val="28"/>
        </w:rPr>
      </w:pPr>
    </w:p>
    <w:p w:rsidR="00917922" w:rsidRDefault="00917922" w:rsidP="00917922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</w:p>
    <w:p w:rsidR="00917922" w:rsidRDefault="00917922" w:rsidP="00917922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</w:p>
    <w:p w:rsidR="00917922" w:rsidRPr="007A45CC" w:rsidRDefault="00917922" w:rsidP="00917922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  <w:r w:rsidRPr="002049DD">
        <w:rPr>
          <w:sz w:val="28"/>
          <w:szCs w:val="28"/>
        </w:rPr>
        <w:t xml:space="preserve">Разослано: </w:t>
      </w:r>
      <w:r w:rsidRPr="002049DD">
        <w:rPr>
          <w:color w:val="000000"/>
          <w:spacing w:val="5"/>
          <w:sz w:val="28"/>
          <w:szCs w:val="28"/>
        </w:rPr>
        <w:t xml:space="preserve">администрации района, прокурору, в дело. </w:t>
      </w:r>
    </w:p>
    <w:p w:rsidR="00917922" w:rsidRDefault="00917922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922" w:rsidRDefault="00917922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922" w:rsidRDefault="00917922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922" w:rsidRDefault="00917922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B54" w:rsidRDefault="00342B54" w:rsidP="00342B54">
      <w:pPr>
        <w:widowControl w:val="0"/>
        <w:autoSpaceDE w:val="0"/>
        <w:autoSpaceDN w:val="0"/>
        <w:ind w:left="229" w:firstLine="426"/>
        <w:contextualSpacing/>
        <w:rPr>
          <w:sz w:val="28"/>
          <w:szCs w:val="28"/>
        </w:rPr>
      </w:pPr>
    </w:p>
    <w:p w:rsidR="00342B54" w:rsidRPr="006B4381" w:rsidRDefault="00EF1371" w:rsidP="00342B54">
      <w:pPr>
        <w:widowControl w:val="0"/>
        <w:autoSpaceDE w:val="0"/>
        <w:autoSpaceDN w:val="0"/>
        <w:ind w:left="229" w:firstLine="426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342B54" w:rsidRPr="006B4381">
        <w:rPr>
          <w:sz w:val="28"/>
          <w:szCs w:val="28"/>
        </w:rPr>
        <w:t>Приложение</w:t>
      </w:r>
    </w:p>
    <w:p w:rsidR="00342B54" w:rsidRPr="006B4381" w:rsidRDefault="00342B54" w:rsidP="00342B54">
      <w:pPr>
        <w:widowControl w:val="0"/>
        <w:autoSpaceDE w:val="0"/>
        <w:autoSpaceDN w:val="0"/>
        <w:ind w:left="229" w:firstLine="4874"/>
        <w:contextualSpacing/>
        <w:rPr>
          <w:sz w:val="28"/>
          <w:szCs w:val="28"/>
        </w:rPr>
      </w:pPr>
      <w:r w:rsidRPr="006B4381">
        <w:rPr>
          <w:sz w:val="28"/>
          <w:szCs w:val="28"/>
        </w:rPr>
        <w:t>к постановлению администрации</w:t>
      </w:r>
    </w:p>
    <w:p w:rsidR="00342B54" w:rsidRPr="006B4381" w:rsidRDefault="00342B54" w:rsidP="00342B54">
      <w:pPr>
        <w:widowControl w:val="0"/>
        <w:autoSpaceDE w:val="0"/>
        <w:autoSpaceDN w:val="0"/>
        <w:ind w:left="229" w:firstLine="4874"/>
        <w:contextualSpacing/>
        <w:rPr>
          <w:sz w:val="28"/>
          <w:szCs w:val="28"/>
        </w:rPr>
      </w:pPr>
      <w:r w:rsidRPr="006B4381">
        <w:rPr>
          <w:sz w:val="28"/>
          <w:szCs w:val="28"/>
        </w:rPr>
        <w:t>муниципального образования</w:t>
      </w:r>
    </w:p>
    <w:p w:rsidR="00342B54" w:rsidRPr="006B4381" w:rsidRDefault="00342B54" w:rsidP="00342B54">
      <w:pPr>
        <w:widowControl w:val="0"/>
        <w:autoSpaceDE w:val="0"/>
        <w:autoSpaceDN w:val="0"/>
        <w:ind w:left="229" w:firstLine="4874"/>
        <w:contextualSpacing/>
        <w:rPr>
          <w:sz w:val="28"/>
          <w:szCs w:val="28"/>
        </w:rPr>
      </w:pPr>
      <w:r w:rsidRPr="006B4381">
        <w:rPr>
          <w:sz w:val="28"/>
          <w:szCs w:val="28"/>
        </w:rPr>
        <w:t>Д</w:t>
      </w:r>
      <w:r>
        <w:rPr>
          <w:sz w:val="28"/>
          <w:szCs w:val="28"/>
        </w:rPr>
        <w:t>непровский</w:t>
      </w:r>
      <w:r w:rsidRPr="006B4381">
        <w:rPr>
          <w:sz w:val="28"/>
          <w:szCs w:val="28"/>
        </w:rPr>
        <w:t xml:space="preserve"> сельсовет</w:t>
      </w:r>
    </w:p>
    <w:p w:rsidR="00342B54" w:rsidRPr="006B4381" w:rsidRDefault="00342B54" w:rsidP="00342B54">
      <w:pPr>
        <w:widowControl w:val="0"/>
        <w:kinsoku w:val="0"/>
        <w:overflowPunct w:val="0"/>
        <w:autoSpaceDE w:val="0"/>
        <w:autoSpaceDN w:val="0"/>
        <w:adjustRightInd w:val="0"/>
        <w:spacing w:line="20" w:lineRule="atLeast"/>
        <w:ind w:left="229" w:right="2" w:firstLine="4874"/>
        <w:contextualSpacing/>
        <w:rPr>
          <w:b/>
        </w:rPr>
      </w:pPr>
      <w:r>
        <w:rPr>
          <w:sz w:val="28"/>
          <w:szCs w:val="28"/>
        </w:rPr>
        <w:t xml:space="preserve">от </w:t>
      </w:r>
      <w:r w:rsidR="00EF1371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EF1371">
        <w:rPr>
          <w:sz w:val="28"/>
          <w:szCs w:val="28"/>
        </w:rPr>
        <w:t>8</w:t>
      </w:r>
      <w:r>
        <w:rPr>
          <w:sz w:val="28"/>
          <w:szCs w:val="28"/>
        </w:rPr>
        <w:t xml:space="preserve">.2023   № </w:t>
      </w:r>
      <w:r w:rsidR="00EF1371">
        <w:rPr>
          <w:sz w:val="28"/>
          <w:szCs w:val="28"/>
        </w:rPr>
        <w:t>66</w:t>
      </w:r>
      <w:r w:rsidRPr="006B4381">
        <w:rPr>
          <w:sz w:val="28"/>
          <w:szCs w:val="28"/>
        </w:rPr>
        <w:t>-п</w:t>
      </w:r>
    </w:p>
    <w:p w:rsidR="00917922" w:rsidRDefault="00917922" w:rsidP="00342B54">
      <w:pPr>
        <w:autoSpaceDE w:val="0"/>
        <w:autoSpaceDN w:val="0"/>
        <w:adjustRightInd w:val="0"/>
        <w:jc w:val="right"/>
      </w:pPr>
    </w:p>
    <w:p w:rsidR="00917922" w:rsidRDefault="00917922" w:rsidP="00917922">
      <w:pPr>
        <w:autoSpaceDE w:val="0"/>
        <w:autoSpaceDN w:val="0"/>
        <w:adjustRightInd w:val="0"/>
        <w:jc w:val="center"/>
      </w:pPr>
    </w:p>
    <w:p w:rsidR="00917922" w:rsidRPr="002049DD" w:rsidRDefault="00917922" w:rsidP="00917922">
      <w:pPr>
        <w:jc w:val="center"/>
        <w:rPr>
          <w:sz w:val="28"/>
          <w:szCs w:val="28"/>
        </w:rPr>
      </w:pPr>
      <w:r w:rsidRPr="002049DD">
        <w:rPr>
          <w:sz w:val="28"/>
          <w:szCs w:val="28"/>
        </w:rPr>
        <w:t xml:space="preserve">Технологическая схема </w:t>
      </w:r>
      <w:r w:rsidRPr="002049DD">
        <w:rPr>
          <w:bCs/>
          <w:sz w:val="28"/>
          <w:szCs w:val="28"/>
        </w:rPr>
        <w:t>предоставления муниципальной услуги</w:t>
      </w:r>
      <w:r w:rsidRPr="00523404">
        <w:rPr>
          <w:sz w:val="28"/>
          <w:szCs w:val="28"/>
        </w:rPr>
        <w:t>«</w:t>
      </w:r>
      <w:r w:rsidR="00342B54" w:rsidRPr="00172D9B">
        <w:rPr>
          <w:sz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23404">
        <w:rPr>
          <w:sz w:val="28"/>
          <w:szCs w:val="28"/>
        </w:rPr>
        <w:t>»</w:t>
      </w:r>
    </w:p>
    <w:p w:rsidR="003D2149" w:rsidRDefault="003D2149" w:rsidP="003D2149"/>
    <w:tbl>
      <w:tblPr>
        <w:tblW w:w="10081" w:type="dxa"/>
        <w:tblInd w:w="-843" w:type="dxa"/>
        <w:tblLayout w:type="fixed"/>
        <w:tblLook w:val="04A0"/>
      </w:tblPr>
      <w:tblGrid>
        <w:gridCol w:w="2820"/>
        <w:gridCol w:w="7261"/>
      </w:tblGrid>
      <w:tr w:rsidR="003D2149" w:rsidTr="00ED1484">
        <w:tc>
          <w:tcPr>
            <w:tcW w:w="10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Default="003D2149" w:rsidP="00ED1484">
            <w:pPr>
              <w:pStyle w:val="a7"/>
              <w:spacing w:before="0" w:beforeAutospacing="0" w:after="0" w:afterAutospacing="0" w:line="0" w:lineRule="atLeast"/>
              <w:ind w:firstLine="90"/>
            </w:pPr>
            <w:r>
              <w:rPr>
                <w:b/>
                <w:bCs/>
                <w:sz w:val="22"/>
                <w:szCs w:val="16"/>
                <w:shd w:val="clear" w:color="auto" w:fill="F2F2F2"/>
              </w:rPr>
              <w:t>Данные по услуге</w:t>
            </w:r>
          </w:p>
        </w:tc>
      </w:tr>
      <w:tr w:rsidR="003D2149" w:rsidTr="00ED1484">
        <w:trPr>
          <w:trHeight w:val="57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Pr="00CF41AA" w:rsidRDefault="003D2149" w:rsidP="00ED1484">
            <w:pPr>
              <w:pStyle w:val="a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 w:rsidRPr="00CF41AA">
              <w:rPr>
                <w:bCs/>
                <w:sz w:val="20"/>
                <w:szCs w:val="20"/>
                <w:shd w:val="clear" w:color="auto" w:fill="F2F2F2"/>
              </w:rPr>
              <w:t>Полное наименование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Pr="008D57B2" w:rsidRDefault="003D2149" w:rsidP="00ED1484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Cs w:val="22"/>
              </w:rPr>
            </w:pPr>
            <w:r w:rsidRPr="007F0745">
              <w:rPr>
                <w:rFonts w:ascii="Times New Roman" w:hAnsi="Times New Roman" w:cs="Times New Roman"/>
                <w:b w:val="0"/>
                <w:szCs w:val="22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3D2149" w:rsidTr="00ED1484">
        <w:trPr>
          <w:trHeight w:val="55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Pr="00CF41AA" w:rsidRDefault="003D2149" w:rsidP="00ED1484">
            <w:pPr>
              <w:pStyle w:val="a7"/>
              <w:spacing w:before="0" w:beforeAutospacing="0" w:after="0" w:afterAutospacing="0" w:line="0" w:lineRule="atLeast"/>
              <w:ind w:left="113"/>
              <w:rPr>
                <w:bCs/>
                <w:sz w:val="20"/>
                <w:szCs w:val="20"/>
                <w:shd w:val="clear" w:color="auto" w:fill="F2F2F2"/>
              </w:rPr>
            </w:pPr>
            <w:r w:rsidRPr="00CF41AA">
              <w:rPr>
                <w:bCs/>
                <w:sz w:val="20"/>
                <w:szCs w:val="20"/>
                <w:shd w:val="clear" w:color="auto" w:fill="F2F2F2"/>
              </w:rPr>
              <w:t>Краткое наименование услугие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Pr="008D57B2" w:rsidRDefault="003D2149" w:rsidP="00ED1484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Cs w:val="22"/>
              </w:rPr>
            </w:pPr>
            <w:r w:rsidRPr="007F0745">
              <w:rPr>
                <w:rFonts w:ascii="Times New Roman" w:hAnsi="Times New Roman" w:cs="Times New Roman"/>
                <w:b w:val="0"/>
                <w:szCs w:val="22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3D2149" w:rsidTr="00ED1484">
        <w:trPr>
          <w:trHeight w:val="53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Pr="00CF41AA" w:rsidRDefault="003D2149" w:rsidP="00ED1484">
            <w:pPr>
              <w:pStyle w:val="a7"/>
              <w:spacing w:before="0" w:beforeAutospacing="0" w:after="0" w:afterAutospacing="0" w:line="0" w:lineRule="atLeast"/>
              <w:ind w:left="113"/>
              <w:rPr>
                <w:bCs/>
                <w:sz w:val="20"/>
                <w:szCs w:val="20"/>
                <w:shd w:val="clear" w:color="auto" w:fill="F2F2F2"/>
              </w:rPr>
            </w:pPr>
            <w:r>
              <w:rPr>
                <w:bCs/>
                <w:sz w:val="20"/>
                <w:szCs w:val="20"/>
                <w:shd w:val="clear" w:color="auto" w:fill="F2F2F2"/>
              </w:rPr>
              <w:t>ОГВ, ответственный за предоставление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Pr="007F0745" w:rsidRDefault="003D2149" w:rsidP="00ED1484">
            <w:r w:rsidRPr="007F0745">
              <w:rPr>
                <w:sz w:val="22"/>
              </w:rPr>
              <w:t>органом местного самоуправления</w:t>
            </w:r>
          </w:p>
        </w:tc>
      </w:tr>
      <w:tr w:rsidR="003D2149" w:rsidTr="00ED1484">
        <w:trPr>
          <w:trHeight w:val="38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Pr="00CF41AA" w:rsidRDefault="003D2149" w:rsidP="00ED1484">
            <w:pPr>
              <w:pStyle w:val="a7"/>
              <w:spacing w:before="0" w:beforeAutospacing="0" w:after="0" w:afterAutospacing="0" w:line="0" w:lineRule="atLeast"/>
              <w:ind w:left="113"/>
              <w:rPr>
                <w:bCs/>
                <w:sz w:val="20"/>
                <w:szCs w:val="20"/>
                <w:shd w:val="clear" w:color="auto" w:fill="F2F2F2"/>
              </w:rPr>
            </w:pPr>
            <w:r w:rsidRPr="00CF41AA">
              <w:rPr>
                <w:bCs/>
                <w:sz w:val="20"/>
                <w:szCs w:val="20"/>
                <w:shd w:val="clear" w:color="auto" w:fill="F2F2F2"/>
              </w:rPr>
              <w:t>Код услуги в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Pr="007F0745" w:rsidRDefault="003D2149" w:rsidP="00ED1484">
            <w:r w:rsidRPr="007F0745">
              <w:rPr>
                <w:sz w:val="22"/>
              </w:rPr>
              <w:t>*При наличии. Требуется для возможности оценивания услуги в ИС МФЦ*</w:t>
            </w:r>
          </w:p>
        </w:tc>
      </w:tr>
      <w:tr w:rsidR="003D2149" w:rsidTr="00ED1484">
        <w:trPr>
          <w:trHeight w:val="53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Pr="00CF41AA" w:rsidRDefault="003D2149" w:rsidP="00ED1484">
            <w:pPr>
              <w:pStyle w:val="a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 w:rsidRPr="00CF41AA">
              <w:rPr>
                <w:sz w:val="20"/>
                <w:szCs w:val="20"/>
              </w:rPr>
              <w:t>Перечень подуслуг в рамках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Pr="008D57B2" w:rsidRDefault="003D2149" w:rsidP="00ED148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745">
              <w:rPr>
                <w:szCs w:val="22"/>
              </w:rPr>
              <w:t>1</w:t>
            </w:r>
            <w:r>
              <w:rPr>
                <w:szCs w:val="22"/>
              </w:rPr>
              <w:t>.</w:t>
            </w:r>
            <w:r w:rsidRPr="00134B8B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допущенных опечаток и ошибок в выданных в результате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документах</w:t>
            </w:r>
            <w:r w:rsidRPr="00134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2149" w:rsidTr="00ED1484">
        <w:trPr>
          <w:trHeight w:val="316"/>
        </w:trPr>
        <w:tc>
          <w:tcPr>
            <w:tcW w:w="10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Pr="007F0745" w:rsidRDefault="003D2149" w:rsidP="00ED1484">
            <w:r w:rsidRPr="007F0745">
              <w:rPr>
                <w:sz w:val="22"/>
              </w:rPr>
              <w:t>Сведения о подуслуге</w:t>
            </w:r>
          </w:p>
        </w:tc>
      </w:tr>
      <w:tr w:rsidR="003D2149" w:rsidTr="00ED1484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Default="003D2149" w:rsidP="00ED1484">
            <w:pPr>
              <w:pStyle w:val="a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Pr="008D57B2" w:rsidRDefault="003D2149" w:rsidP="00ED1484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Cs w:val="22"/>
              </w:rPr>
            </w:pPr>
            <w:r w:rsidRPr="007F0745">
              <w:rPr>
                <w:rFonts w:ascii="Times New Roman" w:hAnsi="Times New Roman" w:cs="Times New Roman"/>
                <w:b w:val="0"/>
                <w:szCs w:val="22"/>
              </w:rPr>
              <w:t>Предоставление разреше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 xml:space="preserve">ния на отклонение от предельных </w:t>
            </w:r>
            <w:r w:rsidRPr="007F0745">
              <w:rPr>
                <w:rFonts w:ascii="Times New Roman" w:hAnsi="Times New Roman" w:cs="Times New Roman"/>
                <w:b w:val="0"/>
                <w:szCs w:val="22"/>
              </w:rPr>
              <w:t>параметров разрешенного строительства, реконструкции объектов капитального строительства</w:t>
            </w:r>
          </w:p>
        </w:tc>
      </w:tr>
      <w:tr w:rsidR="003D2149" w:rsidTr="00ED1484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Default="003D2149" w:rsidP="00ED1484">
            <w:pPr>
              <w:pStyle w:val="a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цели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Pr="007F0745" w:rsidRDefault="003D2149" w:rsidP="00ED1484">
            <w:r w:rsidRPr="007F0745">
              <w:rPr>
                <w:sz w:val="22"/>
              </w:rPr>
              <w:t>*При наличии. Требуется для возможности оценивания услуги в ИС МФЦ СОУ ОО*</w:t>
            </w:r>
          </w:p>
        </w:tc>
      </w:tr>
      <w:tr w:rsidR="003D2149" w:rsidTr="00ED1484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Default="003D2149" w:rsidP="00ED1484">
            <w:pPr>
              <w:pStyle w:val="a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процедуры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Pr="007F0745" w:rsidRDefault="003D2149" w:rsidP="00ED1484">
            <w:r w:rsidRPr="007F0745">
              <w:rPr>
                <w:sz w:val="22"/>
              </w:rPr>
              <w:t>*При наличии. Требуется для возможности оценивания услуги в ИС МФЦ СОУ ОО*</w:t>
            </w:r>
          </w:p>
        </w:tc>
      </w:tr>
      <w:tr w:rsidR="003D2149" w:rsidTr="00ED1484">
        <w:trPr>
          <w:trHeight w:val="34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Pr="00CF41AA" w:rsidRDefault="003D2149" w:rsidP="00ED1484">
            <w:pPr>
              <w:pStyle w:val="a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оказания 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Pr="007F0745" w:rsidRDefault="003D2149" w:rsidP="00ED1484">
            <w:r w:rsidRPr="007F0745">
              <w:rPr>
                <w:sz w:val="22"/>
              </w:rPr>
              <w:t>67 рабочих дней</w:t>
            </w:r>
          </w:p>
        </w:tc>
      </w:tr>
      <w:tr w:rsidR="003D2149" w:rsidTr="00ED1484">
        <w:trPr>
          <w:trHeight w:val="715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Default="003D2149" w:rsidP="00ED1484">
            <w:pPr>
              <w:pStyle w:val="a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выдачи результата оказания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Pr="007F0745" w:rsidRDefault="003D2149" w:rsidP="00ED1484">
            <w:r w:rsidRPr="007F0745">
              <w:rPr>
                <w:sz w:val="22"/>
              </w:rPr>
              <w:t>- в МФЦ</w:t>
            </w:r>
          </w:p>
          <w:p w:rsidR="003D2149" w:rsidRPr="007F0745" w:rsidRDefault="003D2149" w:rsidP="00ED1484">
            <w:r w:rsidRPr="007F0745">
              <w:rPr>
                <w:sz w:val="22"/>
              </w:rPr>
              <w:t>- в ответственном органе</w:t>
            </w:r>
          </w:p>
          <w:p w:rsidR="003D2149" w:rsidRPr="007F0745" w:rsidRDefault="003D2149" w:rsidP="00ED1484"/>
        </w:tc>
      </w:tr>
      <w:tr w:rsidR="003D2149" w:rsidTr="00ED1484">
        <w:trPr>
          <w:trHeight w:val="74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Default="003D2149" w:rsidP="00ED1484">
            <w:pPr>
              <w:pStyle w:val="a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заявителях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Pr="007F0745" w:rsidRDefault="003D2149" w:rsidP="00ED1484">
            <w:r w:rsidRPr="007F0745">
              <w:rPr>
                <w:sz w:val="22"/>
              </w:rPr>
              <w:t>- физические лица</w:t>
            </w:r>
          </w:p>
          <w:p w:rsidR="003D2149" w:rsidRPr="007F0745" w:rsidRDefault="003D2149" w:rsidP="00ED1484">
            <w:r w:rsidRPr="007F0745">
              <w:rPr>
                <w:sz w:val="22"/>
              </w:rPr>
              <w:t>- юридические лица</w:t>
            </w:r>
          </w:p>
          <w:p w:rsidR="003D2149" w:rsidRPr="007F0745" w:rsidRDefault="003D2149" w:rsidP="00ED1484"/>
        </w:tc>
      </w:tr>
      <w:tr w:rsidR="003D2149" w:rsidTr="00ED1484">
        <w:trPr>
          <w:trHeight w:val="52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Default="003D2149" w:rsidP="00ED1484">
            <w:pPr>
              <w:pStyle w:val="a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подачи услуги представителем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Pr="007F0745" w:rsidRDefault="003D2149" w:rsidP="00ED1484"/>
          <w:p w:rsidR="003D2149" w:rsidRPr="007F0745" w:rsidRDefault="003D2149" w:rsidP="00ED1484">
            <w:r w:rsidRPr="007F0745">
              <w:rPr>
                <w:sz w:val="22"/>
              </w:rPr>
              <w:t xml:space="preserve"> Да </w:t>
            </w:r>
          </w:p>
        </w:tc>
      </w:tr>
      <w:tr w:rsidR="003D2149" w:rsidTr="00ED1484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Default="003D2149" w:rsidP="00ED1484">
            <w:pPr>
              <w:pStyle w:val="a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предоставляемые заявителем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Pr="007F0745" w:rsidRDefault="003D2149" w:rsidP="00ED1484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7F0745">
              <w:rPr>
                <w:sz w:val="22"/>
              </w:rPr>
              <w:t>1) копии документов, удостоверяющих личность гражданина Российской Федерации;</w:t>
            </w:r>
          </w:p>
          <w:p w:rsidR="003D2149" w:rsidRPr="007F0745" w:rsidRDefault="003D2149" w:rsidP="00ED1484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7F0745">
              <w:rPr>
                <w:sz w:val="22"/>
              </w:rPr>
              <w:t>2) копия документа, подтверждающего полномочия на осуществление действий от имени заявителя (для представителя заявителя);</w:t>
            </w:r>
          </w:p>
          <w:p w:rsidR="003D2149" w:rsidRPr="007F0745" w:rsidRDefault="003D2149" w:rsidP="00ED1484">
            <w:pPr>
              <w:tabs>
                <w:tab w:val="left" w:pos="567"/>
              </w:tabs>
              <w:autoSpaceDE w:val="0"/>
              <w:autoSpaceDN w:val="0"/>
              <w:adjustRightInd w:val="0"/>
              <w:ind w:right="49" w:firstLine="709"/>
              <w:jc w:val="both"/>
            </w:pPr>
            <w:r w:rsidRPr="007F0745">
              <w:rPr>
                <w:sz w:val="22"/>
              </w:rPr>
              <w:t>3) правоустанавливающие документы на объекты недвижимости, права на которые не зарегистрированы в Едином государственном реестре недвижимости;</w:t>
            </w:r>
          </w:p>
          <w:p w:rsidR="003D2149" w:rsidRPr="007F0745" w:rsidRDefault="003D2149" w:rsidP="00ED1484"/>
        </w:tc>
      </w:tr>
      <w:tr w:rsidR="003D2149" w:rsidTr="00ED1484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Default="003D2149" w:rsidP="00ED1484">
            <w:pPr>
              <w:pStyle w:val="a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электронного межведомственного взаимодействия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Pr="007F0745" w:rsidRDefault="003D2149" w:rsidP="00ED1484">
            <w:r w:rsidRPr="007F0745">
              <w:rPr>
                <w:sz w:val="22"/>
              </w:rPr>
              <w:t xml:space="preserve"> Да </w:t>
            </w:r>
          </w:p>
        </w:tc>
      </w:tr>
      <w:tr w:rsidR="003D2149" w:rsidTr="00ED1484">
        <w:trPr>
          <w:trHeight w:val="304"/>
        </w:trPr>
        <w:tc>
          <w:tcPr>
            <w:tcW w:w="10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Pr="007F0745" w:rsidRDefault="003D2149" w:rsidP="00ED1484">
            <w:r w:rsidRPr="007F0745">
              <w:rPr>
                <w:sz w:val="22"/>
              </w:rPr>
              <w:t>Сведения о подуслуге</w:t>
            </w:r>
          </w:p>
        </w:tc>
      </w:tr>
      <w:tr w:rsidR="003D2149" w:rsidRPr="00CF41AA" w:rsidTr="00ED1484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Default="003D2149" w:rsidP="00ED1484">
            <w:pPr>
              <w:pStyle w:val="a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Pr="008D57B2" w:rsidRDefault="003D2149" w:rsidP="00ED1484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Cs w:val="22"/>
              </w:rPr>
            </w:pPr>
            <w:r w:rsidRPr="007F0745">
              <w:rPr>
                <w:rFonts w:ascii="Times New Roman" w:hAnsi="Times New Roman" w:cs="Times New Roman"/>
                <w:b w:val="0"/>
                <w:szCs w:val="22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3D2149" w:rsidRPr="00CF41AA" w:rsidTr="00ED1484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Default="003D2149" w:rsidP="00ED1484">
            <w:pPr>
              <w:pStyle w:val="a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цели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Pr="007F0745" w:rsidRDefault="003D2149" w:rsidP="00ED1484">
            <w:r w:rsidRPr="007F0745">
              <w:rPr>
                <w:sz w:val="22"/>
              </w:rPr>
              <w:t>*При наличии. Требуется для возможности оценивания услуги в ИС МФЦ СОУ ОО*</w:t>
            </w:r>
          </w:p>
        </w:tc>
      </w:tr>
      <w:tr w:rsidR="003D2149" w:rsidTr="00ED1484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Default="003D2149" w:rsidP="00ED1484">
            <w:pPr>
              <w:pStyle w:val="a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процедуры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Pr="007F0745" w:rsidRDefault="003D2149" w:rsidP="00ED1484">
            <w:r w:rsidRPr="007F0745">
              <w:rPr>
                <w:sz w:val="22"/>
              </w:rPr>
              <w:t>*При наличии. Требуется для возможности оценивания услуги в ИС МФЦ СОУ ОО*</w:t>
            </w:r>
          </w:p>
        </w:tc>
      </w:tr>
      <w:tr w:rsidR="003D2149" w:rsidRPr="00CF41AA" w:rsidTr="00ED1484">
        <w:trPr>
          <w:trHeight w:val="34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Pr="00CF41AA" w:rsidRDefault="003D2149" w:rsidP="00ED1484">
            <w:pPr>
              <w:pStyle w:val="a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оказания 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Pr="007F0745" w:rsidRDefault="003D2149" w:rsidP="00ED1484">
            <w:r w:rsidRPr="007F0745">
              <w:rPr>
                <w:sz w:val="22"/>
              </w:rPr>
              <w:t>5 рабочих дней</w:t>
            </w:r>
          </w:p>
        </w:tc>
      </w:tr>
      <w:tr w:rsidR="003D2149" w:rsidRPr="00CF41AA" w:rsidTr="00ED1484">
        <w:trPr>
          <w:trHeight w:val="74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Default="003D2149" w:rsidP="00ED1484">
            <w:pPr>
              <w:pStyle w:val="a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выдачи результата оказания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Pr="007F0745" w:rsidRDefault="003D2149" w:rsidP="00ED1484">
            <w:r w:rsidRPr="007F0745">
              <w:rPr>
                <w:sz w:val="22"/>
              </w:rPr>
              <w:t>- в МФЦ</w:t>
            </w:r>
          </w:p>
          <w:p w:rsidR="003D2149" w:rsidRPr="007F0745" w:rsidRDefault="003D2149" w:rsidP="00ED1484">
            <w:r w:rsidRPr="007F0745">
              <w:rPr>
                <w:sz w:val="22"/>
              </w:rPr>
              <w:t>- в ответственном органе</w:t>
            </w:r>
          </w:p>
        </w:tc>
      </w:tr>
      <w:tr w:rsidR="003D2149" w:rsidTr="00ED1484">
        <w:trPr>
          <w:trHeight w:val="74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Default="003D2149" w:rsidP="00ED1484">
            <w:pPr>
              <w:pStyle w:val="a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заявителях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Pr="007F0745" w:rsidRDefault="003D2149" w:rsidP="00ED1484">
            <w:r w:rsidRPr="007F0745">
              <w:rPr>
                <w:sz w:val="22"/>
              </w:rPr>
              <w:t>- физические лица</w:t>
            </w:r>
          </w:p>
          <w:p w:rsidR="003D2149" w:rsidRPr="007F0745" w:rsidRDefault="003D2149" w:rsidP="00ED1484">
            <w:r w:rsidRPr="007F0745">
              <w:rPr>
                <w:sz w:val="22"/>
              </w:rPr>
              <w:t>- юридические лица</w:t>
            </w:r>
          </w:p>
        </w:tc>
      </w:tr>
      <w:tr w:rsidR="003D2149" w:rsidTr="00ED1484">
        <w:trPr>
          <w:trHeight w:val="52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Default="003D2149" w:rsidP="00ED1484">
            <w:pPr>
              <w:pStyle w:val="a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подачи услуги представителем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Pr="007F0745" w:rsidRDefault="003D2149" w:rsidP="00ED1484"/>
          <w:p w:rsidR="003D2149" w:rsidRPr="007F0745" w:rsidRDefault="003D2149" w:rsidP="00ED1484">
            <w:r w:rsidRPr="007F0745">
              <w:rPr>
                <w:sz w:val="22"/>
              </w:rPr>
              <w:t xml:space="preserve"> Да </w:t>
            </w:r>
          </w:p>
        </w:tc>
      </w:tr>
      <w:tr w:rsidR="003D2149" w:rsidTr="00ED1484">
        <w:trPr>
          <w:trHeight w:val="412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Default="003D2149" w:rsidP="00ED1484">
            <w:pPr>
              <w:pStyle w:val="a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предоставляемые заявителем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Pr="007F0745" w:rsidRDefault="003D2149" w:rsidP="00ED1484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7F0745">
              <w:rPr>
                <w:sz w:val="22"/>
              </w:rPr>
              <w:t>1) копии документов, удостоверяющих личность гражданина Российской Федерации;</w:t>
            </w:r>
          </w:p>
          <w:p w:rsidR="003D2149" w:rsidRPr="007F0745" w:rsidRDefault="003D2149" w:rsidP="00ED1484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7F0745">
              <w:rPr>
                <w:sz w:val="22"/>
              </w:rPr>
              <w:t>2) копия документа, подтверждающего полномочия на осуществление действий от имени заявителя (для представителя заявителя);</w:t>
            </w:r>
          </w:p>
          <w:p w:rsidR="003D2149" w:rsidRPr="007F0745" w:rsidRDefault="003D2149" w:rsidP="00ED1484">
            <w:pPr>
              <w:tabs>
                <w:tab w:val="left" w:pos="567"/>
              </w:tabs>
              <w:autoSpaceDE w:val="0"/>
              <w:autoSpaceDN w:val="0"/>
              <w:adjustRightInd w:val="0"/>
              <w:ind w:right="49" w:firstLine="709"/>
              <w:jc w:val="both"/>
            </w:pPr>
            <w:r w:rsidRPr="007F0745">
              <w:rPr>
                <w:sz w:val="22"/>
              </w:rPr>
              <w:t>3) правоустанавливающие документы на объекты недвижимости, права на которые не зарегистрированы в Едином государственном реестре недвижимости;</w:t>
            </w:r>
          </w:p>
          <w:p w:rsidR="003D2149" w:rsidRPr="007F0745" w:rsidRDefault="003D2149" w:rsidP="00ED1484"/>
        </w:tc>
      </w:tr>
      <w:tr w:rsidR="003D2149" w:rsidTr="00ED1484">
        <w:trPr>
          <w:trHeight w:val="777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Default="003D2149" w:rsidP="00ED1484">
            <w:pPr>
              <w:pStyle w:val="a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электронного межведомственного взаимодействия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D2149" w:rsidRPr="007F0745" w:rsidRDefault="003D2149" w:rsidP="00ED1484">
            <w:r w:rsidRPr="007F0745">
              <w:rPr>
                <w:sz w:val="22"/>
              </w:rPr>
              <w:t xml:space="preserve"> Да </w:t>
            </w:r>
          </w:p>
        </w:tc>
      </w:tr>
    </w:tbl>
    <w:p w:rsidR="003D2149" w:rsidRDefault="003D2149" w:rsidP="003D2149"/>
    <w:p w:rsidR="003D2149" w:rsidRDefault="003D2149" w:rsidP="003D2149"/>
    <w:p w:rsidR="003D2149" w:rsidRDefault="003D2149" w:rsidP="003D2149"/>
    <w:tbl>
      <w:tblPr>
        <w:tblW w:w="0" w:type="auto"/>
        <w:tblLayout w:type="fixed"/>
        <w:tblLook w:val="04A0"/>
      </w:tblPr>
      <w:tblGrid>
        <w:gridCol w:w="2835"/>
        <w:gridCol w:w="234"/>
        <w:gridCol w:w="3429"/>
        <w:gridCol w:w="333"/>
        <w:gridCol w:w="1559"/>
      </w:tblGrid>
      <w:tr w:rsidR="003D2149" w:rsidTr="00ED1484"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149" w:rsidRDefault="003D2149" w:rsidP="00ED1484"/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149" w:rsidRDefault="003D2149" w:rsidP="00ED148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342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149" w:rsidRDefault="003D2149" w:rsidP="00ED1484"/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149" w:rsidRDefault="003D2149" w:rsidP="00ED1484"/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149" w:rsidRDefault="003D2149" w:rsidP="00ED1484"/>
        </w:tc>
      </w:tr>
      <w:tr w:rsidR="003D2149" w:rsidTr="00ED1484">
        <w:tc>
          <w:tcPr>
            <w:tcW w:w="283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149" w:rsidRDefault="003D2149" w:rsidP="00ED1484">
            <w:pPr>
              <w:jc w:val="center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Фамилия И. О.</w:t>
            </w: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149" w:rsidRDefault="003D2149" w:rsidP="00ED1484"/>
        </w:tc>
        <w:tc>
          <w:tcPr>
            <w:tcW w:w="342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149" w:rsidRDefault="003D2149" w:rsidP="00ED1484">
            <w:pPr>
              <w:jc w:val="center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Должность руководителя</w:t>
            </w: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149" w:rsidRDefault="003D2149" w:rsidP="00ED1484"/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149" w:rsidRDefault="003D2149" w:rsidP="00ED1484">
            <w:pPr>
              <w:jc w:val="center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подпись</w:t>
            </w:r>
            <w:r>
              <w:rPr>
                <w:rStyle w:val="ad"/>
                <w:color w:val="000000"/>
                <w:sz w:val="16"/>
                <w:szCs w:val="16"/>
              </w:rPr>
              <w:endnoteReference w:id="2"/>
            </w:r>
          </w:p>
        </w:tc>
      </w:tr>
    </w:tbl>
    <w:p w:rsidR="003D2149" w:rsidRDefault="003D2149" w:rsidP="003D2149">
      <w:pPr>
        <w:rPr>
          <w:sz w:val="12"/>
        </w:rPr>
      </w:pPr>
    </w:p>
    <w:tbl>
      <w:tblPr>
        <w:tblW w:w="0" w:type="auto"/>
        <w:tblLook w:val="04A0"/>
      </w:tblPr>
      <w:tblGrid>
        <w:gridCol w:w="146"/>
        <w:gridCol w:w="315"/>
        <w:gridCol w:w="110"/>
        <w:gridCol w:w="1130"/>
        <w:gridCol w:w="284"/>
        <w:gridCol w:w="425"/>
        <w:gridCol w:w="284"/>
        <w:gridCol w:w="1987"/>
      </w:tblGrid>
      <w:tr w:rsidR="003D2149" w:rsidTr="00ED1484">
        <w:tc>
          <w:tcPr>
            <w:tcW w:w="1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149" w:rsidRDefault="003D2149" w:rsidP="00ED148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color w:val="000000"/>
                <w:sz w:val="18"/>
                <w:szCs w:val="16"/>
              </w:rPr>
              <w:t>«</w:t>
            </w:r>
          </w:p>
        </w:tc>
        <w:tc>
          <w:tcPr>
            <w:tcW w:w="3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149" w:rsidRDefault="003D2149" w:rsidP="00ED1484"/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149" w:rsidRDefault="003D2149" w:rsidP="00ED1484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</w:p>
        </w:tc>
        <w:tc>
          <w:tcPr>
            <w:tcW w:w="11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149" w:rsidRDefault="003D2149" w:rsidP="00ED1484"/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149" w:rsidRDefault="003D2149" w:rsidP="00ED1484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149" w:rsidRDefault="003D2149" w:rsidP="00ED1484"/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149" w:rsidRDefault="003D2149" w:rsidP="00ED148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color w:val="000000"/>
                <w:sz w:val="18"/>
                <w:szCs w:val="16"/>
              </w:rPr>
              <w:t>г.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149" w:rsidRDefault="003D2149" w:rsidP="00ED1484"/>
        </w:tc>
      </w:tr>
      <w:tr w:rsidR="003D2149" w:rsidTr="00ED1484">
        <w:tc>
          <w:tcPr>
            <w:tcW w:w="2694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149" w:rsidRDefault="003D2149" w:rsidP="00ED1484">
            <w:pPr>
              <w:spacing w:line="0" w:lineRule="atLeast"/>
              <w:jc w:val="center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149" w:rsidRDefault="003D2149" w:rsidP="00ED14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</w:t>
            </w:r>
          </w:p>
        </w:tc>
      </w:tr>
    </w:tbl>
    <w:p w:rsidR="003D2149" w:rsidRPr="00C53E84" w:rsidRDefault="003D2149" w:rsidP="003D2149"/>
    <w:p w:rsidR="00917922" w:rsidRDefault="00917922" w:rsidP="00917922">
      <w:pPr>
        <w:autoSpaceDE w:val="0"/>
        <w:autoSpaceDN w:val="0"/>
        <w:adjustRightInd w:val="0"/>
        <w:jc w:val="center"/>
        <w:outlineLvl w:val="0"/>
        <w:sectPr w:rsidR="00917922" w:rsidSect="00917922">
          <w:pgSz w:w="11906" w:h="16838"/>
          <w:pgMar w:top="1134" w:right="850" w:bottom="1134" w:left="1701" w:header="680" w:footer="680" w:gutter="0"/>
          <w:cols w:space="708"/>
          <w:docGrid w:linePitch="360"/>
        </w:sectPr>
      </w:pPr>
      <w:bookmarkStart w:id="1" w:name="_GoBack"/>
      <w:bookmarkEnd w:id="1"/>
    </w:p>
    <w:p w:rsidR="00917922" w:rsidRDefault="00917922" w:rsidP="003D2149">
      <w:pPr>
        <w:autoSpaceDE w:val="0"/>
        <w:autoSpaceDN w:val="0"/>
        <w:adjustRightInd w:val="0"/>
        <w:jc w:val="center"/>
        <w:outlineLvl w:val="0"/>
      </w:pPr>
    </w:p>
    <w:sectPr w:rsidR="00917922" w:rsidSect="00917922">
      <w:pgSz w:w="16838" w:h="11906" w:orient="landscape"/>
      <w:pgMar w:top="851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8DA" w:rsidRDefault="005A48DA" w:rsidP="00917922">
      <w:r>
        <w:separator/>
      </w:r>
    </w:p>
  </w:endnote>
  <w:endnote w:type="continuationSeparator" w:id="1">
    <w:p w:rsidR="005A48DA" w:rsidRDefault="005A48DA" w:rsidP="00917922">
      <w:r>
        <w:continuationSeparator/>
      </w:r>
    </w:p>
  </w:endnote>
  <w:endnote w:id="2">
    <w:p w:rsidR="003D2149" w:rsidRPr="003D2149" w:rsidRDefault="003D2149" w:rsidP="003D2149">
      <w:pPr>
        <w:pStyle w:val="ab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8DA" w:rsidRDefault="005A48DA" w:rsidP="00917922">
      <w:r>
        <w:separator/>
      </w:r>
    </w:p>
  </w:footnote>
  <w:footnote w:type="continuationSeparator" w:id="1">
    <w:p w:rsidR="005A48DA" w:rsidRDefault="005A48DA" w:rsidP="009179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7922"/>
    <w:rsid w:val="0008076C"/>
    <w:rsid w:val="000F6B1B"/>
    <w:rsid w:val="00172D9B"/>
    <w:rsid w:val="001F2687"/>
    <w:rsid w:val="002A7650"/>
    <w:rsid w:val="00342B54"/>
    <w:rsid w:val="003545D8"/>
    <w:rsid w:val="003D2149"/>
    <w:rsid w:val="0049683F"/>
    <w:rsid w:val="004F7BDC"/>
    <w:rsid w:val="00574282"/>
    <w:rsid w:val="005A48DA"/>
    <w:rsid w:val="00665EB9"/>
    <w:rsid w:val="00672B11"/>
    <w:rsid w:val="007A75CA"/>
    <w:rsid w:val="00917922"/>
    <w:rsid w:val="0092003A"/>
    <w:rsid w:val="00925F56"/>
    <w:rsid w:val="00A47E14"/>
    <w:rsid w:val="00C52FF0"/>
    <w:rsid w:val="00CE6F6E"/>
    <w:rsid w:val="00D1380E"/>
    <w:rsid w:val="00D228C9"/>
    <w:rsid w:val="00E2438A"/>
    <w:rsid w:val="00EB3E0B"/>
    <w:rsid w:val="00EF1371"/>
    <w:rsid w:val="00F230CC"/>
    <w:rsid w:val="00F45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79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1792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17922"/>
    <w:rPr>
      <w:rFonts w:ascii="Calibri" w:eastAsia="Calibri" w:hAnsi="Calibri" w:cs="Times New Roman"/>
    </w:rPr>
  </w:style>
  <w:style w:type="character" w:customStyle="1" w:styleId="a6">
    <w:name w:val="Гипертекстовая ссылка"/>
    <w:uiPriority w:val="99"/>
    <w:rsid w:val="00917922"/>
    <w:rPr>
      <w:b w:val="0"/>
      <w:bCs w:val="0"/>
      <w:color w:val="106BBE"/>
    </w:rPr>
  </w:style>
  <w:style w:type="paragraph" w:styleId="a7">
    <w:name w:val="Normal (Web)"/>
    <w:basedOn w:val="a"/>
    <w:unhideWhenUsed/>
    <w:rsid w:val="00917922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17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9179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7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endnote text"/>
    <w:basedOn w:val="a"/>
    <w:link w:val="ac"/>
    <w:rsid w:val="003D214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0"/>
      <w:szCs w:val="22"/>
      <w:lang w:val="en-US" w:eastAsia="en-US" w:bidi="en-US"/>
    </w:rPr>
  </w:style>
  <w:style w:type="character" w:customStyle="1" w:styleId="ac">
    <w:name w:val="Текст концевой сноски Знак"/>
    <w:basedOn w:val="a0"/>
    <w:link w:val="ab"/>
    <w:rsid w:val="003D2149"/>
    <w:rPr>
      <w:rFonts w:ascii="Calibri" w:eastAsia="Times New Roman" w:hAnsi="Calibri" w:cs="Times New Roman"/>
      <w:sz w:val="20"/>
      <w:lang w:val="en-US" w:bidi="en-US"/>
    </w:rPr>
  </w:style>
  <w:style w:type="character" w:styleId="ad">
    <w:name w:val="endnote reference"/>
    <w:semiHidden/>
    <w:rsid w:val="003D2149"/>
    <w:rPr>
      <w:vertAlign w:val="superscript"/>
    </w:rPr>
  </w:style>
  <w:style w:type="paragraph" w:customStyle="1" w:styleId="ConsPlusNormal">
    <w:name w:val="ConsPlusNormal"/>
    <w:uiPriority w:val="99"/>
    <w:rsid w:val="003D2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Раздел 1. «Общие сведения о государственной (муниципальной) услуге»</vt:lpstr>
      <vt:lpstr/>
      <vt:lpstr/>
      <vt:lpstr/>
      <vt:lpstr/>
      <vt:lpstr/>
      <vt:lpstr/>
      <vt:lpstr/>
      <vt:lpstr>Раздел 2. «Общие сведения о «подуслугах»»</vt:lpstr>
      <vt:lpstr>Раздел 3. «Сведения о заявителях «подуслуги»»</vt:lpstr>
      <vt:lpstr/>
      <vt:lpstr/>
      <vt:lpstr/>
      <vt:lpstr/>
      <vt:lpstr/>
      <vt:lpstr/>
      <vt:lpstr/>
      <vt:lpstr>Раздел 4. «Документы, предоставляемые заявителем для получения «подуслуги»»</vt:lpstr>
      <vt:lpstr/>
      <vt:lpstr>Раздел 5. «Документы и сведения, получаемые посредством межведомственного информ</vt:lpstr>
      <vt:lpstr/>
      <vt:lpstr>Раздел 6. «Результат «подуслуги»»</vt:lpstr>
      <vt:lpstr/>
      <vt:lpstr>Раздел 7. «Технологические процессы предоставления "подуслуги»»</vt:lpstr>
      <vt:lpstr>Раздел 8. «Особенности предоставления «подуслуги» в электронной форме»</vt:lpstr>
    </vt:vector>
  </TitlesOfParts>
  <Company>Microsoft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ELENA</cp:lastModifiedBy>
  <cp:revision>6</cp:revision>
  <cp:lastPrinted>2023-09-04T11:32:00Z</cp:lastPrinted>
  <dcterms:created xsi:type="dcterms:W3CDTF">2023-08-25T07:58:00Z</dcterms:created>
  <dcterms:modified xsi:type="dcterms:W3CDTF">2023-09-04T11:33:00Z</dcterms:modified>
</cp:coreProperties>
</file>