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A1" w:rsidRDefault="00274CA1" w:rsidP="00FA0447">
      <w:pPr>
        <w:jc w:val="both"/>
        <w:rPr>
          <w:sz w:val="16"/>
          <w:szCs w:val="16"/>
        </w:rPr>
      </w:pPr>
    </w:p>
    <w:p w:rsidR="00A429FE" w:rsidRDefault="00A429FE" w:rsidP="00FE4917">
      <w:pPr>
        <w:pStyle w:val="aa"/>
        <w:jc w:val="center"/>
      </w:pPr>
    </w:p>
    <w:p w:rsidR="001865A2" w:rsidRPr="00085AE4" w:rsidRDefault="001865A2" w:rsidP="001865A2">
      <w:pPr>
        <w:spacing w:line="276" w:lineRule="auto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АДМИНИСТРАЦИЯ</w:t>
      </w:r>
    </w:p>
    <w:p w:rsidR="001865A2" w:rsidRPr="00085AE4" w:rsidRDefault="001865A2" w:rsidP="001865A2">
      <w:pPr>
        <w:spacing w:line="276" w:lineRule="auto"/>
        <w:ind w:left="-284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МУНИЦИПАЛЬНОГО  ОБРАЗОВАНИЯ  ДНЕПРОВСКИЙ  СЕЛЬСОВЕТ</w:t>
      </w:r>
    </w:p>
    <w:p w:rsidR="001865A2" w:rsidRPr="00085AE4" w:rsidRDefault="001865A2" w:rsidP="001865A2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БЕЛЯЕВСКОГО  РАЙОНА  ОРЕНБУРГСКОЙ  ОБЛАСТИ</w:t>
      </w:r>
    </w:p>
    <w:p w:rsidR="001865A2" w:rsidRPr="00085AE4" w:rsidRDefault="001865A2" w:rsidP="001865A2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1865A2" w:rsidRPr="00085AE4" w:rsidRDefault="001865A2" w:rsidP="001865A2">
      <w:pPr>
        <w:spacing w:line="276" w:lineRule="auto"/>
        <w:jc w:val="center"/>
        <w:rPr>
          <w:b/>
        </w:rPr>
      </w:pPr>
      <w:r w:rsidRPr="00085AE4">
        <w:t xml:space="preserve">с.Днепровка </w:t>
      </w:r>
      <w:r w:rsidRPr="00085AE4">
        <w:rPr>
          <w:b/>
        </w:rPr>
        <w:t xml:space="preserve">  </w:t>
      </w:r>
    </w:p>
    <w:p w:rsidR="001865A2" w:rsidRPr="00085AE4" w:rsidRDefault="001865A2" w:rsidP="001865A2">
      <w:pPr>
        <w:spacing w:line="276" w:lineRule="auto"/>
        <w:rPr>
          <w:sz w:val="28"/>
          <w:szCs w:val="28"/>
        </w:rPr>
      </w:pPr>
    </w:p>
    <w:p w:rsidR="001865A2" w:rsidRPr="00085AE4" w:rsidRDefault="001865A2" w:rsidP="001865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22.06.2026</w:t>
      </w:r>
      <w:r w:rsidRPr="00085AE4">
        <w:rPr>
          <w:sz w:val="28"/>
          <w:szCs w:val="28"/>
        </w:rPr>
        <w:t xml:space="preserve">                                                                                                    №</w:t>
      </w:r>
      <w:r>
        <w:rPr>
          <w:sz w:val="28"/>
          <w:szCs w:val="28"/>
        </w:rPr>
        <w:t xml:space="preserve"> 63</w:t>
      </w:r>
      <w:r w:rsidRPr="00085AE4">
        <w:rPr>
          <w:sz w:val="28"/>
          <w:szCs w:val="28"/>
        </w:rPr>
        <w:t>-п</w:t>
      </w:r>
    </w:p>
    <w:p w:rsidR="00EE504A" w:rsidRDefault="00EE504A" w:rsidP="00F25FFF">
      <w:pPr>
        <w:jc w:val="center"/>
        <w:rPr>
          <w:sz w:val="28"/>
          <w:szCs w:val="28"/>
        </w:rPr>
      </w:pPr>
    </w:p>
    <w:p w:rsidR="00F25FFF" w:rsidRDefault="00F25FFF" w:rsidP="00F25FF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проекте «</w:t>
      </w:r>
      <w:r w:rsidRPr="00506BC6">
        <w:rPr>
          <w:sz w:val="28"/>
          <w:szCs w:val="28"/>
        </w:rPr>
        <w:t>Народный бюджет</w:t>
      </w:r>
      <w:r>
        <w:rPr>
          <w:sz w:val="28"/>
          <w:szCs w:val="28"/>
        </w:rPr>
        <w:t>»</w:t>
      </w:r>
      <w:r w:rsidRPr="005D19ED">
        <w:rPr>
          <w:sz w:val="28"/>
          <w:szCs w:val="28"/>
        </w:rPr>
        <w:t xml:space="preserve"> в </w:t>
      </w:r>
      <w:r>
        <w:rPr>
          <w:sz w:val="28"/>
          <w:szCs w:val="28"/>
        </w:rPr>
        <w:t>муниципальном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разовании  </w:t>
      </w:r>
      <w:r w:rsidR="001865A2">
        <w:rPr>
          <w:sz w:val="28"/>
          <w:szCs w:val="28"/>
        </w:rPr>
        <w:t>Днепровский</w:t>
      </w:r>
      <w:r>
        <w:rPr>
          <w:sz w:val="28"/>
          <w:szCs w:val="28"/>
        </w:rPr>
        <w:t xml:space="preserve"> сельсовет Беляевского района Оренбургской области</w:t>
      </w:r>
    </w:p>
    <w:p w:rsidR="00F25FFF" w:rsidRDefault="00F25FFF" w:rsidP="00F25FFF">
      <w:pPr>
        <w:jc w:val="center"/>
        <w:rPr>
          <w:sz w:val="28"/>
          <w:szCs w:val="28"/>
        </w:rPr>
      </w:pPr>
    </w:p>
    <w:p w:rsidR="00CD02F9" w:rsidRDefault="00CD02F9" w:rsidP="00CD02F9">
      <w:pPr>
        <w:jc w:val="center"/>
        <w:rPr>
          <w:sz w:val="28"/>
          <w:szCs w:val="28"/>
        </w:rPr>
      </w:pPr>
    </w:p>
    <w:p w:rsidR="00F25FFF" w:rsidRDefault="00F25FFF" w:rsidP="00EE504A">
      <w:pPr>
        <w:ind w:firstLine="709"/>
        <w:jc w:val="both"/>
        <w:rPr>
          <w:sz w:val="28"/>
          <w:szCs w:val="28"/>
        </w:rPr>
      </w:pPr>
      <w:r w:rsidRPr="00C822E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расширения практики вовлечения граждан в распределение бюджетных средств, руководствуясь Уставом муниципального образования </w:t>
      </w:r>
      <w:r w:rsidR="001865A2">
        <w:rPr>
          <w:sz w:val="28"/>
          <w:szCs w:val="28"/>
        </w:rPr>
        <w:t>Днепровский</w:t>
      </w:r>
      <w:r>
        <w:rPr>
          <w:sz w:val="28"/>
          <w:szCs w:val="28"/>
        </w:rPr>
        <w:t xml:space="preserve"> сельсовет</w:t>
      </w:r>
      <w:r w:rsidRPr="00C822E4">
        <w:rPr>
          <w:sz w:val="28"/>
          <w:szCs w:val="28"/>
        </w:rPr>
        <w:t xml:space="preserve">: </w:t>
      </w:r>
    </w:p>
    <w:p w:rsidR="00F25FFF" w:rsidRDefault="00F25FFF" w:rsidP="00EE504A">
      <w:pPr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1.</w:t>
      </w:r>
      <w:r w:rsidRPr="005A46C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проекте «</w:t>
      </w:r>
      <w:r w:rsidRPr="00506BC6">
        <w:rPr>
          <w:sz w:val="28"/>
          <w:szCs w:val="28"/>
        </w:rPr>
        <w:t>Народный бюджет</w:t>
      </w:r>
      <w:r>
        <w:rPr>
          <w:sz w:val="28"/>
          <w:szCs w:val="28"/>
        </w:rPr>
        <w:t>»</w:t>
      </w:r>
      <w:r w:rsidRPr="005D19E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муниципальном образовании </w:t>
      </w:r>
      <w:r w:rsidR="001865A2">
        <w:rPr>
          <w:sz w:val="28"/>
          <w:szCs w:val="28"/>
        </w:rPr>
        <w:t>Днепровский</w:t>
      </w:r>
      <w:r>
        <w:rPr>
          <w:sz w:val="28"/>
          <w:szCs w:val="28"/>
        </w:rPr>
        <w:t xml:space="preserve"> сельсовет   Беляевского района Оренбургской области (приложение).</w:t>
      </w:r>
    </w:p>
    <w:p w:rsidR="00F25FFF" w:rsidRPr="00A8719A" w:rsidRDefault="00F25FFF" w:rsidP="00EE5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Контроль за исполнением настоящего постановления оставляю за собой.</w:t>
      </w:r>
    </w:p>
    <w:p w:rsidR="00F25FFF" w:rsidRDefault="00F25FFF" w:rsidP="00EE504A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 3</w:t>
      </w:r>
      <w:r w:rsidRPr="00A8719A">
        <w:rPr>
          <w:szCs w:val="28"/>
        </w:rPr>
        <w:t>.</w:t>
      </w:r>
      <w:r w:rsidR="0023224F">
        <w:rPr>
          <w:szCs w:val="28"/>
        </w:rPr>
        <w:t>Настоящее</w:t>
      </w:r>
      <w:r w:rsidRPr="00A8719A">
        <w:rPr>
          <w:szCs w:val="28"/>
        </w:rPr>
        <w:t xml:space="preserve"> </w:t>
      </w:r>
      <w:r w:rsidR="0023224F">
        <w:rPr>
          <w:szCs w:val="28"/>
        </w:rPr>
        <w:t>п</w:t>
      </w:r>
      <w:r w:rsidRPr="00A8719A">
        <w:rPr>
          <w:szCs w:val="28"/>
        </w:rPr>
        <w:t>остановление вступает в силу после его официального опубликов</w:t>
      </w:r>
      <w:r w:rsidRPr="00A8719A">
        <w:rPr>
          <w:szCs w:val="28"/>
        </w:rPr>
        <w:t>а</w:t>
      </w:r>
      <w:r w:rsidRPr="00A8719A">
        <w:rPr>
          <w:szCs w:val="28"/>
        </w:rPr>
        <w:t>ния</w:t>
      </w:r>
      <w:r>
        <w:rPr>
          <w:szCs w:val="28"/>
        </w:rPr>
        <w:t xml:space="preserve"> на сайте</w:t>
      </w:r>
      <w:r w:rsidR="0023224F">
        <w:rPr>
          <w:szCs w:val="28"/>
        </w:rPr>
        <w:t xml:space="preserve"> муниципального образования </w:t>
      </w:r>
      <w:r w:rsidR="001865A2">
        <w:rPr>
          <w:szCs w:val="28"/>
        </w:rPr>
        <w:t>Днепровский</w:t>
      </w:r>
      <w:r w:rsidR="0023224F">
        <w:rPr>
          <w:szCs w:val="28"/>
        </w:rPr>
        <w:t xml:space="preserve"> сельсовет Беляевского района Оренбургской области</w:t>
      </w:r>
      <w:r w:rsidRPr="00A8719A">
        <w:rPr>
          <w:szCs w:val="28"/>
        </w:rPr>
        <w:t>.</w:t>
      </w:r>
    </w:p>
    <w:p w:rsidR="00F25FFF" w:rsidRDefault="00F25FFF" w:rsidP="00EE504A">
      <w:pPr>
        <w:ind w:firstLine="709"/>
        <w:jc w:val="both"/>
        <w:rPr>
          <w:sz w:val="28"/>
          <w:szCs w:val="28"/>
        </w:rPr>
      </w:pPr>
    </w:p>
    <w:p w:rsidR="00CD02F9" w:rsidRDefault="00CD02F9" w:rsidP="00EE504A">
      <w:pPr>
        <w:ind w:firstLine="709"/>
        <w:jc w:val="both"/>
        <w:rPr>
          <w:sz w:val="28"/>
          <w:szCs w:val="28"/>
        </w:rPr>
      </w:pPr>
    </w:p>
    <w:p w:rsidR="00F25FFF" w:rsidRDefault="00F25FFF" w:rsidP="00CD02F9">
      <w:pPr>
        <w:jc w:val="both"/>
        <w:rPr>
          <w:sz w:val="28"/>
          <w:szCs w:val="28"/>
        </w:rPr>
      </w:pP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Е.В.Жукова</w:t>
      </w: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района; прокурору района; в дело.</w:t>
      </w:r>
    </w:p>
    <w:p w:rsidR="00D1084B" w:rsidRDefault="00D1084B" w:rsidP="00CD02F9">
      <w:pPr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:rsidR="00F07624" w:rsidRPr="00E53FE0" w:rsidTr="00EC1745">
        <w:tc>
          <w:tcPr>
            <w:tcW w:w="9889" w:type="dxa"/>
          </w:tcPr>
          <w:p w:rsidR="00EC1745" w:rsidRPr="00E53FE0" w:rsidRDefault="00EC1745" w:rsidP="00EC1745">
            <w:pPr>
              <w:jc w:val="both"/>
              <w:rPr>
                <w:sz w:val="28"/>
                <w:szCs w:val="28"/>
              </w:rPr>
            </w:pPr>
          </w:p>
        </w:tc>
      </w:tr>
    </w:tbl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EC1745" w:rsidRDefault="00EC1745" w:rsidP="00EC1745">
      <w:pPr>
        <w:jc w:val="center"/>
        <w:rPr>
          <w:sz w:val="28"/>
          <w:szCs w:val="28"/>
        </w:rPr>
      </w:pPr>
    </w:p>
    <w:p w:rsidR="000C0DCD" w:rsidRPr="00E53FE0" w:rsidRDefault="000C0DCD" w:rsidP="000C0DC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EE504A">
        <w:rPr>
          <w:sz w:val="28"/>
          <w:szCs w:val="28"/>
        </w:rPr>
        <w:t xml:space="preserve">                              </w:t>
      </w:r>
      <w:r w:rsidRPr="00E53FE0">
        <w:rPr>
          <w:sz w:val="28"/>
          <w:szCs w:val="28"/>
        </w:rPr>
        <w:t xml:space="preserve">Приложение № 1 </w:t>
      </w:r>
    </w:p>
    <w:p w:rsidR="000C0DCD" w:rsidRDefault="000C0DCD" w:rsidP="000C0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E53FE0">
        <w:rPr>
          <w:sz w:val="28"/>
          <w:szCs w:val="28"/>
        </w:rPr>
        <w:t>к постановлению администрации</w:t>
      </w:r>
    </w:p>
    <w:p w:rsidR="000C0DCD" w:rsidRDefault="000C0DCD" w:rsidP="000C0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E53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EE504A">
        <w:rPr>
          <w:sz w:val="28"/>
          <w:szCs w:val="28"/>
        </w:rPr>
        <w:t xml:space="preserve">                            </w:t>
      </w:r>
      <w:r w:rsidR="001865A2">
        <w:rPr>
          <w:sz w:val="28"/>
          <w:szCs w:val="28"/>
        </w:rPr>
        <w:t>Днепровского</w:t>
      </w:r>
      <w:r w:rsidRPr="00E53FE0">
        <w:rPr>
          <w:sz w:val="28"/>
          <w:szCs w:val="28"/>
        </w:rPr>
        <w:t xml:space="preserve"> сельсовета № </w:t>
      </w:r>
      <w:r w:rsidR="001865A2">
        <w:rPr>
          <w:sz w:val="28"/>
          <w:szCs w:val="28"/>
        </w:rPr>
        <w:t>64</w:t>
      </w:r>
      <w:r w:rsidRPr="00E53FE0">
        <w:rPr>
          <w:sz w:val="28"/>
          <w:szCs w:val="28"/>
        </w:rPr>
        <w:t>-п</w:t>
      </w:r>
    </w:p>
    <w:p w:rsidR="00EC1745" w:rsidRDefault="000C0DCD" w:rsidP="000C0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E53FE0">
        <w:rPr>
          <w:sz w:val="28"/>
          <w:szCs w:val="28"/>
        </w:rPr>
        <w:t xml:space="preserve"> </w:t>
      </w:r>
      <w:r w:rsidR="00EE504A">
        <w:rPr>
          <w:sz w:val="28"/>
          <w:szCs w:val="28"/>
        </w:rPr>
        <w:t xml:space="preserve">                       </w:t>
      </w:r>
      <w:r w:rsidRPr="00E53FE0">
        <w:rPr>
          <w:sz w:val="28"/>
          <w:szCs w:val="28"/>
        </w:rPr>
        <w:t xml:space="preserve">от </w:t>
      </w:r>
      <w:r w:rsidR="001865A2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1865A2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1865A2">
        <w:rPr>
          <w:sz w:val="28"/>
          <w:szCs w:val="28"/>
        </w:rPr>
        <w:t>6</w:t>
      </w:r>
    </w:p>
    <w:p w:rsidR="00EC1745" w:rsidRDefault="00EC1745" w:rsidP="00EC17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EC1745" w:rsidRDefault="00EC1745" w:rsidP="00EC1745">
      <w:pPr>
        <w:jc w:val="right"/>
        <w:rPr>
          <w:sz w:val="28"/>
          <w:szCs w:val="28"/>
        </w:rPr>
      </w:pPr>
    </w:p>
    <w:p w:rsidR="00EC1745" w:rsidRDefault="00EC1745" w:rsidP="00EC1745">
      <w:pPr>
        <w:jc w:val="right"/>
        <w:rPr>
          <w:sz w:val="28"/>
          <w:szCs w:val="28"/>
        </w:rPr>
      </w:pPr>
    </w:p>
    <w:p w:rsidR="00EC1745" w:rsidRPr="005D19ED" w:rsidRDefault="00EC1745" w:rsidP="00EC1745">
      <w:pPr>
        <w:jc w:val="center"/>
        <w:rPr>
          <w:sz w:val="28"/>
          <w:szCs w:val="28"/>
        </w:rPr>
      </w:pPr>
      <w:hyperlink w:anchor="Par31" w:history="1">
        <w:r w:rsidRPr="005D19ED">
          <w:rPr>
            <w:sz w:val="28"/>
            <w:szCs w:val="28"/>
          </w:rPr>
          <w:t>ПО</w:t>
        </w:r>
      </w:hyperlink>
      <w:r w:rsidRPr="005D19ED">
        <w:rPr>
          <w:sz w:val="28"/>
          <w:szCs w:val="28"/>
        </w:rPr>
        <w:t xml:space="preserve">ЛОЖЕНИЕ </w:t>
      </w:r>
    </w:p>
    <w:p w:rsidR="00EC1745" w:rsidRDefault="00EC1745" w:rsidP="00EC174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«</w:t>
      </w:r>
      <w:r w:rsidRPr="00506BC6">
        <w:rPr>
          <w:sz w:val="28"/>
          <w:szCs w:val="28"/>
        </w:rPr>
        <w:t>Народный бюджет</w:t>
      </w:r>
      <w:r>
        <w:rPr>
          <w:sz w:val="28"/>
          <w:szCs w:val="28"/>
        </w:rPr>
        <w:t>»</w:t>
      </w:r>
      <w:r w:rsidRPr="005D19ED">
        <w:rPr>
          <w:sz w:val="28"/>
          <w:szCs w:val="28"/>
        </w:rPr>
        <w:t xml:space="preserve"> </w:t>
      </w:r>
    </w:p>
    <w:p w:rsidR="00EC1745" w:rsidRPr="005D19ED" w:rsidRDefault="00EC1745" w:rsidP="00EC1745">
      <w:pPr>
        <w:jc w:val="center"/>
        <w:rPr>
          <w:sz w:val="28"/>
          <w:szCs w:val="28"/>
        </w:rPr>
      </w:pPr>
      <w:r w:rsidRPr="005D19E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</w:p>
    <w:p w:rsidR="00EC1745" w:rsidRPr="005D19ED" w:rsidRDefault="00EC1745" w:rsidP="00EC17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745" w:rsidRDefault="00EC1745" w:rsidP="00EC17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D19ED">
        <w:rPr>
          <w:sz w:val="28"/>
          <w:szCs w:val="28"/>
        </w:rPr>
        <w:t>I. Общие положения</w:t>
      </w:r>
    </w:p>
    <w:p w:rsidR="00EC1745" w:rsidRPr="009B5D14" w:rsidRDefault="00EC1745" w:rsidP="00EC17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9B5D14">
        <w:rPr>
          <w:sz w:val="28"/>
          <w:szCs w:val="28"/>
        </w:rPr>
        <w:t>1. Настоящее Положение определяет цель, участников и порядок реализации проекта «</w:t>
      </w:r>
      <w:r w:rsidRPr="00506BC6">
        <w:rPr>
          <w:sz w:val="28"/>
          <w:szCs w:val="28"/>
        </w:rPr>
        <w:t>Народный бюджет</w:t>
      </w:r>
      <w:r w:rsidRPr="009B5D14">
        <w:rPr>
          <w:sz w:val="28"/>
          <w:szCs w:val="28"/>
        </w:rPr>
        <w:t xml:space="preserve">» в муниципальном образовании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</w:t>
      </w:r>
      <w:r w:rsidR="000C0DCD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</w:t>
      </w:r>
      <w:r w:rsidRPr="009B5D1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.                 </w:t>
      </w:r>
    </w:p>
    <w:p w:rsidR="00EC1745" w:rsidRPr="009B5D14" w:rsidRDefault="00EC1745" w:rsidP="00EC17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9B5D14">
        <w:rPr>
          <w:sz w:val="28"/>
          <w:szCs w:val="28"/>
        </w:rPr>
        <w:t>2. Для целей настоящего Положения используются следующие понятия:</w:t>
      </w:r>
    </w:p>
    <w:p w:rsidR="00EC1745" w:rsidRPr="009B5D14" w:rsidRDefault="00EC1745" w:rsidP="00EC17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а</w:t>
      </w:r>
      <w:r w:rsidRPr="009B5D14">
        <w:rPr>
          <w:sz w:val="28"/>
          <w:szCs w:val="28"/>
        </w:rPr>
        <w:t>) проект «</w:t>
      </w:r>
      <w:r w:rsidRPr="00506BC6">
        <w:rPr>
          <w:sz w:val="28"/>
          <w:szCs w:val="28"/>
        </w:rPr>
        <w:t>Народный бюджет</w:t>
      </w:r>
      <w:r w:rsidRPr="009B5D14">
        <w:rPr>
          <w:sz w:val="28"/>
          <w:szCs w:val="28"/>
        </w:rPr>
        <w:t>» – комплекс мероприятий, направле</w:t>
      </w:r>
      <w:r w:rsidRPr="009B5D14">
        <w:rPr>
          <w:sz w:val="28"/>
          <w:szCs w:val="28"/>
        </w:rPr>
        <w:t>н</w:t>
      </w:r>
      <w:r w:rsidRPr="009B5D14">
        <w:rPr>
          <w:sz w:val="28"/>
          <w:szCs w:val="28"/>
        </w:rPr>
        <w:t>ных на обеспечение участия населения муниципального образования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</w:t>
      </w:r>
      <w:r w:rsidRPr="009B5D14">
        <w:rPr>
          <w:sz w:val="28"/>
          <w:szCs w:val="28"/>
        </w:rPr>
        <w:t xml:space="preserve"> </w:t>
      </w:r>
      <w:r>
        <w:rPr>
          <w:sz w:val="28"/>
          <w:szCs w:val="28"/>
        </w:rPr>
        <w:t>Беляе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 Оренбургской области</w:t>
      </w:r>
      <w:r>
        <w:rPr>
          <w:sz w:val="28"/>
          <w:szCs w:val="28"/>
        </w:rPr>
        <w:t xml:space="preserve"> </w:t>
      </w:r>
      <w:r w:rsidRPr="009B5D14">
        <w:rPr>
          <w:sz w:val="28"/>
          <w:szCs w:val="28"/>
        </w:rPr>
        <w:t>в решении вопросов социально-экономического развития муниципал</w:t>
      </w:r>
      <w:r w:rsidRPr="009B5D14">
        <w:rPr>
          <w:sz w:val="28"/>
          <w:szCs w:val="28"/>
        </w:rPr>
        <w:t>ь</w:t>
      </w:r>
      <w:r w:rsidRPr="009B5D14">
        <w:rPr>
          <w:sz w:val="28"/>
          <w:szCs w:val="28"/>
        </w:rPr>
        <w:t>ного образования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</w:t>
      </w:r>
      <w:r w:rsidRPr="009B5D14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 </w:t>
      </w:r>
      <w:r w:rsidRPr="009B5D14">
        <w:rPr>
          <w:sz w:val="28"/>
          <w:szCs w:val="28"/>
        </w:rPr>
        <w:t>Оренбургской области (далее – пр</w:t>
      </w:r>
      <w:r w:rsidRPr="009B5D14">
        <w:rPr>
          <w:sz w:val="28"/>
          <w:szCs w:val="28"/>
        </w:rPr>
        <w:t>о</w:t>
      </w:r>
      <w:r w:rsidRPr="009B5D14">
        <w:rPr>
          <w:sz w:val="28"/>
          <w:szCs w:val="28"/>
        </w:rPr>
        <w:t>ект);</w:t>
      </w:r>
    </w:p>
    <w:p w:rsidR="00EC1745" w:rsidRPr="009B5D14" w:rsidRDefault="00EC1745" w:rsidP="00EC17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б</w:t>
      </w:r>
      <w:r w:rsidRPr="009B5D14">
        <w:rPr>
          <w:sz w:val="28"/>
          <w:szCs w:val="28"/>
        </w:rPr>
        <w:t>) инициатор – гражданин Российской Федерации, достигший возра</w:t>
      </w:r>
      <w:r w:rsidRPr="009B5D14">
        <w:rPr>
          <w:sz w:val="28"/>
          <w:szCs w:val="28"/>
        </w:rPr>
        <w:t>с</w:t>
      </w:r>
      <w:r w:rsidRPr="009B5D14">
        <w:rPr>
          <w:sz w:val="28"/>
          <w:szCs w:val="28"/>
        </w:rPr>
        <w:t>та 18 лет, либо юридическое лицо, сформировавшие заявку в рамках реализ</w:t>
      </w:r>
      <w:r w:rsidRPr="009B5D14">
        <w:rPr>
          <w:sz w:val="28"/>
          <w:szCs w:val="28"/>
        </w:rPr>
        <w:t>а</w:t>
      </w:r>
      <w:r w:rsidRPr="009B5D14">
        <w:rPr>
          <w:sz w:val="28"/>
          <w:szCs w:val="28"/>
        </w:rPr>
        <w:t>ции проекта;</w:t>
      </w:r>
    </w:p>
    <w:p w:rsidR="00EC1745" w:rsidRPr="009B5D14" w:rsidRDefault="00EC1745" w:rsidP="00EC17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в</w:t>
      </w:r>
      <w:r w:rsidRPr="009B5D14">
        <w:rPr>
          <w:sz w:val="28"/>
          <w:szCs w:val="28"/>
        </w:rPr>
        <w:t>)</w:t>
      </w:r>
      <w:r w:rsidRPr="009B5D14">
        <w:rPr>
          <w:sz w:val="28"/>
          <w:szCs w:val="28"/>
          <w:vertAlign w:val="superscript"/>
        </w:rPr>
        <w:t xml:space="preserve"> </w:t>
      </w:r>
      <w:r w:rsidRPr="009B5D14">
        <w:rPr>
          <w:sz w:val="28"/>
          <w:szCs w:val="28"/>
        </w:rPr>
        <w:t xml:space="preserve">участники проекта – инициаторы, физические и юридические лица, органы местного самоуправления муниципального образования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B5D14">
        <w:rPr>
          <w:sz w:val="28"/>
          <w:szCs w:val="28"/>
        </w:rPr>
        <w:t>Оренбургской области и иные лица, участвующие в реализации прое</w:t>
      </w:r>
      <w:r w:rsidRPr="009B5D14">
        <w:rPr>
          <w:sz w:val="28"/>
          <w:szCs w:val="28"/>
        </w:rPr>
        <w:t>к</w:t>
      </w:r>
      <w:r w:rsidRPr="009B5D14">
        <w:rPr>
          <w:sz w:val="28"/>
          <w:szCs w:val="28"/>
        </w:rPr>
        <w:t>та.</w:t>
      </w:r>
    </w:p>
    <w:p w:rsidR="00EC1745" w:rsidRDefault="00EC1745" w:rsidP="00EC17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9B5D14">
        <w:rPr>
          <w:sz w:val="28"/>
          <w:szCs w:val="28"/>
        </w:rPr>
        <w:t>3.</w:t>
      </w:r>
      <w:r w:rsidRPr="009B5D14">
        <w:rPr>
          <w:sz w:val="28"/>
          <w:szCs w:val="28"/>
          <w:vertAlign w:val="superscript"/>
        </w:rPr>
        <w:t xml:space="preserve"> </w:t>
      </w:r>
      <w:r w:rsidRPr="009B5D14">
        <w:rPr>
          <w:sz w:val="28"/>
          <w:szCs w:val="28"/>
        </w:rPr>
        <w:t>Целью проекта является обеспечение участия населения муниципал</w:t>
      </w:r>
      <w:r w:rsidRPr="009B5D14">
        <w:rPr>
          <w:sz w:val="28"/>
          <w:szCs w:val="28"/>
        </w:rPr>
        <w:t>ь</w:t>
      </w:r>
      <w:r w:rsidRPr="009B5D14">
        <w:rPr>
          <w:sz w:val="28"/>
          <w:szCs w:val="28"/>
        </w:rPr>
        <w:t>ного образования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</w:t>
      </w:r>
      <w:r w:rsidRPr="009B5D14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B5D14">
        <w:rPr>
          <w:sz w:val="28"/>
          <w:szCs w:val="28"/>
        </w:rPr>
        <w:t>Оренбургской области в решении вопр</w:t>
      </w:r>
      <w:r w:rsidRPr="009B5D14">
        <w:rPr>
          <w:sz w:val="28"/>
          <w:szCs w:val="28"/>
        </w:rPr>
        <w:t>о</w:t>
      </w:r>
      <w:r w:rsidRPr="009B5D14">
        <w:rPr>
          <w:sz w:val="28"/>
          <w:szCs w:val="28"/>
        </w:rPr>
        <w:t>сов социально-экономического развития муниципального образования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</w:t>
      </w:r>
      <w:r w:rsidRPr="009B5D14">
        <w:rPr>
          <w:sz w:val="28"/>
          <w:szCs w:val="28"/>
        </w:rPr>
        <w:t xml:space="preserve"> </w:t>
      </w:r>
      <w:r>
        <w:rPr>
          <w:sz w:val="28"/>
          <w:szCs w:val="28"/>
        </w:rPr>
        <w:t>Бел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B5D14">
        <w:rPr>
          <w:sz w:val="28"/>
          <w:szCs w:val="28"/>
        </w:rPr>
        <w:t>Оренбургской области, входящих в компетенцию органов мес</w:t>
      </w:r>
      <w:r w:rsidRPr="009B5D14">
        <w:rPr>
          <w:sz w:val="28"/>
          <w:szCs w:val="28"/>
        </w:rPr>
        <w:t>т</w:t>
      </w:r>
      <w:r w:rsidRPr="009B5D14">
        <w:rPr>
          <w:sz w:val="28"/>
          <w:szCs w:val="28"/>
        </w:rPr>
        <w:t>ного самоуправления, по</w:t>
      </w:r>
      <w:r w:rsidR="00A20950">
        <w:rPr>
          <w:sz w:val="28"/>
          <w:szCs w:val="28"/>
        </w:rPr>
        <w:t xml:space="preserve"> </w:t>
      </w:r>
      <w:r w:rsidRPr="009B5D14">
        <w:rPr>
          <w:sz w:val="28"/>
          <w:szCs w:val="28"/>
        </w:rPr>
        <w:t>средством формирования заявок, содержащих описание проблем соц</w:t>
      </w:r>
      <w:r w:rsidRPr="009B5D14">
        <w:rPr>
          <w:sz w:val="28"/>
          <w:szCs w:val="28"/>
        </w:rPr>
        <w:t>и</w:t>
      </w:r>
      <w:r w:rsidRPr="009B5D14">
        <w:rPr>
          <w:sz w:val="28"/>
          <w:szCs w:val="28"/>
        </w:rPr>
        <w:t>ально-экономического характера.</w:t>
      </w:r>
    </w:p>
    <w:p w:rsidR="00EC1745" w:rsidRDefault="00EC1745" w:rsidP="00EC17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4. </w:t>
      </w:r>
      <w:r w:rsidRPr="009B5D14">
        <w:rPr>
          <w:sz w:val="28"/>
          <w:szCs w:val="28"/>
        </w:rPr>
        <w:t>Финансирование проекта осуществляется за счет средств местн</w:t>
      </w:r>
      <w:r>
        <w:rPr>
          <w:sz w:val="28"/>
          <w:szCs w:val="28"/>
        </w:rPr>
        <w:t>ого</w:t>
      </w:r>
      <w:r w:rsidRPr="009B5D1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9B5D14">
        <w:rPr>
          <w:sz w:val="28"/>
          <w:szCs w:val="28"/>
        </w:rPr>
        <w:t xml:space="preserve"> в пределах бюджетных ассигнований, предусмотренных решением</w:t>
      </w:r>
      <w:r>
        <w:rPr>
          <w:sz w:val="28"/>
          <w:szCs w:val="28"/>
        </w:rPr>
        <w:t xml:space="preserve"> Совета депутатов</w:t>
      </w:r>
      <w:r w:rsidRPr="009B5D14">
        <w:rPr>
          <w:sz w:val="28"/>
          <w:szCs w:val="28"/>
        </w:rPr>
        <w:t xml:space="preserve"> муниципального образования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</w:t>
      </w:r>
      <w:r w:rsidRPr="00506BC6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</w:t>
      </w:r>
      <w:r w:rsidRPr="009B5D14">
        <w:rPr>
          <w:sz w:val="28"/>
          <w:szCs w:val="28"/>
        </w:rPr>
        <w:t xml:space="preserve"> Оренбур</w:t>
      </w:r>
      <w:r w:rsidRPr="009B5D14">
        <w:rPr>
          <w:sz w:val="28"/>
          <w:szCs w:val="28"/>
        </w:rPr>
        <w:t>г</w:t>
      </w:r>
      <w:r w:rsidRPr="009B5D14">
        <w:rPr>
          <w:sz w:val="28"/>
          <w:szCs w:val="28"/>
        </w:rPr>
        <w:t>ской области о бюджете на очередной финансовый год и плановый период</w:t>
      </w:r>
      <w:r>
        <w:rPr>
          <w:sz w:val="28"/>
          <w:szCs w:val="28"/>
        </w:rPr>
        <w:t>, а также за счет средств участников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екта</w:t>
      </w:r>
      <w:r w:rsidRPr="009B5D14">
        <w:rPr>
          <w:sz w:val="28"/>
          <w:szCs w:val="28"/>
        </w:rPr>
        <w:t>.</w:t>
      </w:r>
    </w:p>
    <w:p w:rsidR="00EC1745" w:rsidRPr="009B5D14" w:rsidRDefault="00EC1745" w:rsidP="00EC17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9B5D14">
        <w:rPr>
          <w:sz w:val="28"/>
          <w:szCs w:val="28"/>
        </w:rPr>
        <w:t>5. Информация о проекте размещается администрацией муниципального образовани</w:t>
      </w:r>
      <w:r w:rsidR="000C0DCD">
        <w:rPr>
          <w:sz w:val="28"/>
          <w:szCs w:val="28"/>
        </w:rPr>
        <w:t xml:space="preserve">я 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 </w:t>
      </w:r>
      <w:r w:rsidRPr="009B5D14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9B5D14">
        <w:rPr>
          <w:sz w:val="28"/>
          <w:szCs w:val="28"/>
        </w:rPr>
        <w:t>Оренбургской области на официальном сайте администрации в информаци</w:t>
      </w:r>
      <w:r>
        <w:rPr>
          <w:sz w:val="28"/>
          <w:szCs w:val="28"/>
        </w:rPr>
        <w:t>онно-</w:t>
      </w:r>
      <w:r>
        <w:rPr>
          <w:sz w:val="28"/>
          <w:szCs w:val="28"/>
        </w:rPr>
        <w:lastRenderedPageBreak/>
        <w:t xml:space="preserve">телекоммуникационной сети </w:t>
      </w:r>
      <w:r w:rsidRPr="009B5D14">
        <w:rPr>
          <w:sz w:val="28"/>
          <w:szCs w:val="28"/>
        </w:rPr>
        <w:t>Интернет.</w:t>
      </w:r>
    </w:p>
    <w:p w:rsidR="00EC1745" w:rsidRPr="009B5D14" w:rsidRDefault="00EC1745" w:rsidP="00EC174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5D14">
        <w:rPr>
          <w:sz w:val="28"/>
          <w:szCs w:val="28"/>
        </w:rPr>
        <w:t>6. Реализация проекта осуществляется в три этапа:</w:t>
      </w:r>
    </w:p>
    <w:p w:rsidR="00EC1745" w:rsidRPr="009B5D14" w:rsidRDefault="00EC1745" w:rsidP="00EC1745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</w:t>
      </w:r>
      <w:r w:rsidRPr="009B5D14">
        <w:rPr>
          <w:sz w:val="28"/>
          <w:szCs w:val="28"/>
        </w:rPr>
        <w:t>) формирование заявок;</w:t>
      </w:r>
    </w:p>
    <w:p w:rsidR="00EC1745" w:rsidRPr="009B5D14" w:rsidRDefault="00EC1745" w:rsidP="00EC1745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</w:t>
      </w:r>
      <w:r w:rsidRPr="009B5D14">
        <w:rPr>
          <w:sz w:val="28"/>
          <w:szCs w:val="28"/>
        </w:rPr>
        <w:t>) отбор заявок, предполагаемых к реализации;</w:t>
      </w:r>
    </w:p>
    <w:p w:rsidR="00EC1745" w:rsidRPr="009B5D14" w:rsidRDefault="00EC1745" w:rsidP="00EC1745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Pr="009B5D14">
        <w:rPr>
          <w:sz w:val="28"/>
          <w:szCs w:val="28"/>
        </w:rPr>
        <w:t>) реализация заявок.</w:t>
      </w:r>
    </w:p>
    <w:p w:rsidR="00EC1745" w:rsidRPr="009B5D14" w:rsidRDefault="00EC1745" w:rsidP="00EC174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745" w:rsidRPr="005D19ED" w:rsidRDefault="00EC1745" w:rsidP="00EC174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II. Формирование заявок</w:t>
      </w:r>
    </w:p>
    <w:p w:rsidR="00EC1745" w:rsidRDefault="00EC1745" w:rsidP="00EC174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C59C2">
        <w:rPr>
          <w:sz w:val="28"/>
          <w:szCs w:val="28"/>
        </w:rPr>
        <w:t>На первом этапе реализации проекта</w:t>
      </w:r>
      <w:r>
        <w:rPr>
          <w:sz w:val="28"/>
          <w:szCs w:val="28"/>
        </w:rPr>
        <w:t xml:space="preserve"> администрация</w:t>
      </w:r>
      <w:r w:rsidRPr="005C59C2">
        <w:rPr>
          <w:sz w:val="28"/>
          <w:szCs w:val="28"/>
        </w:rPr>
        <w:t xml:space="preserve"> муниципального образования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Оренбургской области</w:t>
      </w:r>
      <w:r w:rsidRPr="005C59C2">
        <w:rPr>
          <w:sz w:val="28"/>
          <w:szCs w:val="28"/>
        </w:rPr>
        <w:t xml:space="preserve"> публикует информац</w:t>
      </w:r>
      <w:r w:rsidRPr="005C59C2">
        <w:rPr>
          <w:sz w:val="28"/>
          <w:szCs w:val="28"/>
        </w:rPr>
        <w:t>и</w:t>
      </w:r>
      <w:r w:rsidRPr="005C59C2">
        <w:rPr>
          <w:sz w:val="28"/>
          <w:szCs w:val="28"/>
        </w:rPr>
        <w:t>онное сообщение о реализации проекта «</w:t>
      </w:r>
      <w:r w:rsidRPr="00506BC6">
        <w:rPr>
          <w:sz w:val="28"/>
          <w:szCs w:val="28"/>
        </w:rPr>
        <w:t>Народный бюджет</w:t>
      </w:r>
      <w:r w:rsidRPr="005C59C2">
        <w:rPr>
          <w:sz w:val="28"/>
          <w:szCs w:val="28"/>
        </w:rPr>
        <w:t xml:space="preserve">» и объявляет </w:t>
      </w:r>
      <w:r w:rsidRPr="009B5D14">
        <w:rPr>
          <w:sz w:val="28"/>
          <w:szCs w:val="28"/>
        </w:rPr>
        <w:t xml:space="preserve">сбор </w:t>
      </w:r>
      <w:r w:rsidRPr="005C59C2">
        <w:rPr>
          <w:sz w:val="28"/>
          <w:szCs w:val="28"/>
        </w:rPr>
        <w:t xml:space="preserve">заявок согласно приложению  1 к настоящему Положению в течение </w:t>
      </w:r>
      <w:r w:rsidRPr="00F90869">
        <w:rPr>
          <w:sz w:val="28"/>
          <w:szCs w:val="28"/>
        </w:rPr>
        <w:t xml:space="preserve">20 </w:t>
      </w:r>
      <w:r>
        <w:rPr>
          <w:sz w:val="28"/>
          <w:szCs w:val="28"/>
        </w:rPr>
        <w:t>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чих </w:t>
      </w:r>
      <w:r w:rsidRPr="005C59C2">
        <w:rPr>
          <w:sz w:val="28"/>
          <w:szCs w:val="28"/>
        </w:rPr>
        <w:t>дней</w:t>
      </w:r>
      <w:r>
        <w:rPr>
          <w:sz w:val="28"/>
          <w:szCs w:val="28"/>
        </w:rPr>
        <w:t xml:space="preserve"> на официальном сайте муниципального образования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</w:t>
      </w:r>
      <w:r>
        <w:rPr>
          <w:sz w:val="28"/>
          <w:szCs w:val="28"/>
        </w:rPr>
        <w:t>г</w:t>
      </w:r>
      <w:r>
        <w:rPr>
          <w:sz w:val="28"/>
          <w:szCs w:val="28"/>
        </w:rPr>
        <w:t>ской области</w:t>
      </w:r>
      <w:r w:rsidRPr="005C59C2">
        <w:rPr>
          <w:sz w:val="28"/>
          <w:szCs w:val="28"/>
        </w:rPr>
        <w:t>.</w:t>
      </w:r>
    </w:p>
    <w:p w:rsidR="00EC1745" w:rsidRDefault="00EC1745" w:rsidP="00EC174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C59C2">
        <w:rPr>
          <w:sz w:val="28"/>
          <w:szCs w:val="28"/>
        </w:rPr>
        <w:t>В заявке должно содержаться конкретное описание проблемы социал</w:t>
      </w:r>
      <w:r w:rsidRPr="005C59C2">
        <w:rPr>
          <w:sz w:val="28"/>
          <w:szCs w:val="28"/>
        </w:rPr>
        <w:t>ь</w:t>
      </w:r>
      <w:r w:rsidRPr="005C59C2">
        <w:rPr>
          <w:sz w:val="28"/>
          <w:szCs w:val="28"/>
        </w:rPr>
        <w:t>но-экономического характера</w:t>
      </w:r>
      <w:r>
        <w:rPr>
          <w:sz w:val="28"/>
          <w:szCs w:val="28"/>
        </w:rPr>
        <w:t xml:space="preserve"> с предложениями по их решению и финансир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</w:t>
      </w:r>
      <w:r w:rsidRPr="005C59C2">
        <w:rPr>
          <w:sz w:val="28"/>
          <w:szCs w:val="28"/>
        </w:rPr>
        <w:t>.</w:t>
      </w:r>
    </w:p>
    <w:p w:rsidR="00EC1745" w:rsidRDefault="00EC1745" w:rsidP="00EC174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850EFE">
        <w:rPr>
          <w:sz w:val="28"/>
          <w:szCs w:val="28"/>
        </w:rPr>
        <w:t xml:space="preserve"> муниципального образования</w:t>
      </w:r>
      <w:r w:rsidR="000C0DCD" w:rsidRPr="000C0DCD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0C0DCD">
        <w:rPr>
          <w:sz w:val="28"/>
          <w:szCs w:val="28"/>
        </w:rPr>
        <w:t xml:space="preserve"> сельсовет</w:t>
      </w:r>
      <w:r w:rsidRPr="00850EFE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</w:t>
      </w:r>
      <w:r w:rsidR="000C0D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0C0DC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50EFE">
        <w:rPr>
          <w:sz w:val="28"/>
          <w:szCs w:val="28"/>
        </w:rPr>
        <w:t>Оре</w:t>
      </w:r>
      <w:r w:rsidRPr="00850EFE">
        <w:rPr>
          <w:sz w:val="28"/>
          <w:szCs w:val="28"/>
        </w:rPr>
        <w:t>н</w:t>
      </w:r>
      <w:r w:rsidRPr="00850EFE">
        <w:rPr>
          <w:sz w:val="28"/>
          <w:szCs w:val="28"/>
        </w:rPr>
        <w:t>бургской области осуществляет проверку заявок на соответствие требованиям и адекватность изложенной информации.</w:t>
      </w:r>
    </w:p>
    <w:p w:rsidR="00EC1745" w:rsidRDefault="00EC1745" w:rsidP="00EC174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19ED">
        <w:rPr>
          <w:sz w:val="28"/>
          <w:szCs w:val="28"/>
        </w:rPr>
        <w:t>Употребление в тексте заявки</w:t>
      </w:r>
      <w:r>
        <w:rPr>
          <w:sz w:val="28"/>
          <w:szCs w:val="28"/>
        </w:rPr>
        <w:t xml:space="preserve"> информации, не связанной</w:t>
      </w:r>
      <w:r w:rsidRPr="005D19ED">
        <w:rPr>
          <w:sz w:val="28"/>
          <w:szCs w:val="28"/>
        </w:rPr>
        <w:t xml:space="preserve"> с решением вопросов социально-экономического развития</w:t>
      </w:r>
      <w:r>
        <w:rPr>
          <w:sz w:val="28"/>
          <w:szCs w:val="28"/>
        </w:rPr>
        <w:t xml:space="preserve"> муниципального образования </w:t>
      </w:r>
      <w:r w:rsidR="001865A2">
        <w:rPr>
          <w:sz w:val="28"/>
          <w:szCs w:val="28"/>
        </w:rPr>
        <w:t>Днепровский</w:t>
      </w:r>
      <w:r w:rsidR="00A2095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</w:t>
      </w:r>
      <w:r w:rsidR="00A20950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A20950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  <w:r w:rsidRPr="005D19ED">
        <w:rPr>
          <w:sz w:val="28"/>
          <w:szCs w:val="28"/>
        </w:rPr>
        <w:t>, не допускается.</w:t>
      </w:r>
    </w:p>
    <w:p w:rsidR="00EC1745" w:rsidRPr="005D19ED" w:rsidRDefault="00EC1745" w:rsidP="00EC1745">
      <w:pPr>
        <w:pStyle w:val="ae"/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EC1745" w:rsidRPr="005D19ED" w:rsidRDefault="00EC1745" w:rsidP="00EC174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19ED">
        <w:rPr>
          <w:sz w:val="28"/>
          <w:szCs w:val="28"/>
        </w:rPr>
        <w:t>III. Отбор заявок, предполагаемых к реализации</w:t>
      </w:r>
    </w:p>
    <w:p w:rsidR="00EC1745" w:rsidRDefault="00EC1745" w:rsidP="00EC1745">
      <w:pPr>
        <w:pStyle w:val="ae"/>
        <w:tabs>
          <w:tab w:val="left" w:pos="-142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84C4B">
        <w:rPr>
          <w:sz w:val="28"/>
          <w:szCs w:val="28"/>
        </w:rPr>
        <w:t xml:space="preserve">На втором этапе реализации проекта </w:t>
      </w:r>
      <w:r>
        <w:rPr>
          <w:sz w:val="28"/>
          <w:szCs w:val="28"/>
        </w:rPr>
        <w:t>администрация муниципального образования</w:t>
      </w:r>
      <w:r w:rsidR="00863549" w:rsidRPr="00863549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 в течение 3 рабочих дней после окончания сбора заявок публикует на официальном сайте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</w:t>
      </w:r>
      <w:r w:rsidR="00863549" w:rsidRPr="00863549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 заявки,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прошли проверку на соответствие требованиям пунктов 7 и 8 настоящего Положения, для последующего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обсуждения.</w:t>
      </w:r>
    </w:p>
    <w:p w:rsidR="00EC1745" w:rsidRDefault="00EC1745" w:rsidP="00EC1745">
      <w:pPr>
        <w:pStyle w:val="ae"/>
        <w:tabs>
          <w:tab w:val="left" w:pos="-142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Общественное обсуждение проводится в форме интернет – голосов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путем заполнения анкеты-теста, согласно приложению  2 к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щему Положению для каждой отдельной заявки, в течение 10 рабочих дней со дня публикации заявок.</w:t>
      </w:r>
    </w:p>
    <w:p w:rsidR="00EC1745" w:rsidRDefault="00EC1745" w:rsidP="00EC1745">
      <w:pPr>
        <w:pStyle w:val="ae"/>
        <w:tabs>
          <w:tab w:val="left" w:pos="-142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Интернет </w:t>
      </w:r>
      <w:r w:rsidRPr="00BA7135">
        <w:rPr>
          <w:sz w:val="28"/>
          <w:szCs w:val="28"/>
        </w:rPr>
        <w:t>– голосование в отношении каждой заявки осуществляется</w:t>
      </w:r>
      <w:r>
        <w:rPr>
          <w:sz w:val="28"/>
          <w:szCs w:val="28"/>
        </w:rPr>
        <w:t xml:space="preserve"> каждым участником проекта</w:t>
      </w:r>
      <w:r w:rsidRPr="00BA7135">
        <w:rPr>
          <w:sz w:val="28"/>
          <w:szCs w:val="28"/>
        </w:rPr>
        <w:t xml:space="preserve"> не более одного раза.</w:t>
      </w:r>
    </w:p>
    <w:p w:rsidR="00EC1745" w:rsidRDefault="00EC1745" w:rsidP="00EC1745">
      <w:pPr>
        <w:pStyle w:val="ae"/>
        <w:tabs>
          <w:tab w:val="left" w:pos="-142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Итоги</w:t>
      </w:r>
      <w:r w:rsidRPr="00BA7135">
        <w:rPr>
          <w:sz w:val="28"/>
          <w:szCs w:val="28"/>
        </w:rPr>
        <w:t xml:space="preserve"> интернет – голосования размещаются на официальном сайте муниципального образования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A7135">
        <w:rPr>
          <w:sz w:val="28"/>
          <w:szCs w:val="28"/>
        </w:rPr>
        <w:t>Оренбургской обла</w:t>
      </w:r>
      <w:r w:rsidRPr="00BA7135">
        <w:rPr>
          <w:sz w:val="28"/>
          <w:szCs w:val="28"/>
        </w:rPr>
        <w:t>с</w:t>
      </w:r>
      <w:r w:rsidRPr="00BA7135">
        <w:rPr>
          <w:sz w:val="28"/>
          <w:szCs w:val="28"/>
        </w:rPr>
        <w:t>ти.</w:t>
      </w:r>
    </w:p>
    <w:p w:rsidR="00EC1745" w:rsidRPr="002F40DF" w:rsidRDefault="00EC1745" w:rsidP="00EC1745">
      <w:pPr>
        <w:pStyle w:val="ae"/>
        <w:tabs>
          <w:tab w:val="left" w:pos="-142"/>
          <w:tab w:val="left" w:pos="284"/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Общее количество баллов в отношении каждой заявки рассчитыв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по следующей формуле:</w:t>
      </w:r>
    </w:p>
    <w:p w:rsidR="00EC1745" w:rsidRPr="005D19ED" w:rsidRDefault="00EC1745" w:rsidP="00EC1745">
      <w:pPr>
        <w:pStyle w:val="ConsPlusNonformat"/>
        <w:tabs>
          <w:tab w:val="left" w:pos="-142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5D19E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</w:t>
      </w:r>
      <w:r w:rsidRPr="005D19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:rsidR="00EC1745" w:rsidRPr="005D19ED" w:rsidRDefault="00EC1745" w:rsidP="00EC1745">
      <w:pPr>
        <w:pStyle w:val="ConsPlusNonformat"/>
        <w:tabs>
          <w:tab w:val="left" w:pos="-142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D19ED">
        <w:rPr>
          <w:rFonts w:ascii="Times New Roman" w:hAnsi="Times New Roman" w:cs="Times New Roman"/>
          <w:sz w:val="28"/>
          <w:szCs w:val="28"/>
        </w:rPr>
        <w:t xml:space="preserve">А = </w:t>
      </w:r>
      <w:r w:rsidRPr="005D19ED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5D19ED">
        <w:rPr>
          <w:rFonts w:ascii="Times New Roman" w:hAnsi="Times New Roman" w:cs="Times New Roman"/>
          <w:sz w:val="28"/>
          <w:szCs w:val="28"/>
        </w:rPr>
        <w:t xml:space="preserve"> В</w:t>
      </w:r>
      <w:r w:rsidRPr="005D19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D19ED">
        <w:rPr>
          <w:rFonts w:ascii="Times New Roman" w:hAnsi="Times New Roman" w:cs="Times New Roman"/>
          <w:sz w:val="28"/>
          <w:szCs w:val="28"/>
        </w:rPr>
        <w:t xml:space="preserve"> / </w:t>
      </w:r>
      <w:r w:rsidRPr="005D19E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D19ED">
        <w:rPr>
          <w:rFonts w:ascii="Times New Roman" w:hAnsi="Times New Roman" w:cs="Times New Roman"/>
          <w:sz w:val="28"/>
          <w:szCs w:val="28"/>
        </w:rPr>
        <w:t>,</w:t>
      </w:r>
    </w:p>
    <w:p w:rsidR="00EC1745" w:rsidRPr="005D19ED" w:rsidRDefault="00EC1745" w:rsidP="00EC1745">
      <w:pPr>
        <w:pStyle w:val="ConsPlusNonformat"/>
        <w:tabs>
          <w:tab w:val="left" w:pos="-142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5D19ED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5D19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5D19ED">
        <w:rPr>
          <w:rFonts w:ascii="Times New Roman" w:hAnsi="Times New Roman" w:cs="Times New Roman"/>
          <w:sz w:val="28"/>
          <w:szCs w:val="28"/>
          <w:vertAlign w:val="superscript"/>
        </w:rPr>
        <w:t xml:space="preserve">=1 </w:t>
      </w:r>
    </w:p>
    <w:p w:rsidR="00EC1745" w:rsidRPr="005D19ED" w:rsidRDefault="00EC1745" w:rsidP="00EC1745">
      <w:pPr>
        <w:pStyle w:val="ConsPlusNonformat"/>
        <w:tabs>
          <w:tab w:val="left" w:pos="-142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D19ED">
        <w:rPr>
          <w:rFonts w:ascii="Times New Roman" w:hAnsi="Times New Roman" w:cs="Times New Roman"/>
          <w:sz w:val="28"/>
          <w:szCs w:val="28"/>
        </w:rPr>
        <w:t>где:</w:t>
      </w:r>
    </w:p>
    <w:p w:rsidR="00EC1745" w:rsidRPr="005D19ED" w:rsidRDefault="00EC1745" w:rsidP="00EC1745">
      <w:pPr>
        <w:pStyle w:val="ConsPlusNonformat"/>
        <w:tabs>
          <w:tab w:val="left" w:pos="-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ED">
        <w:rPr>
          <w:rFonts w:ascii="Times New Roman" w:hAnsi="Times New Roman" w:cs="Times New Roman"/>
          <w:sz w:val="28"/>
          <w:szCs w:val="28"/>
        </w:rPr>
        <w:t xml:space="preserve">А – общее </w:t>
      </w:r>
      <w:r w:rsidRPr="005D19ED">
        <w:rPr>
          <w:rFonts w:ascii="Times New Roman" w:hAnsi="Times New Roman"/>
          <w:sz w:val="28"/>
          <w:szCs w:val="28"/>
        </w:rPr>
        <w:t>количество баллов по заявке</w:t>
      </w:r>
      <w:r w:rsidRPr="005D19ED">
        <w:rPr>
          <w:rFonts w:ascii="Times New Roman" w:hAnsi="Times New Roman" w:cs="Times New Roman"/>
          <w:sz w:val="28"/>
          <w:szCs w:val="28"/>
        </w:rPr>
        <w:t>;</w:t>
      </w:r>
    </w:p>
    <w:p w:rsidR="00EC1745" w:rsidRPr="005D19ED" w:rsidRDefault="00EC1745" w:rsidP="00EC1745">
      <w:pPr>
        <w:pStyle w:val="ConsPlusNonformat"/>
        <w:tabs>
          <w:tab w:val="left" w:pos="-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ED">
        <w:rPr>
          <w:rFonts w:ascii="Times New Roman" w:hAnsi="Times New Roman" w:cs="Times New Roman"/>
          <w:sz w:val="28"/>
          <w:szCs w:val="28"/>
        </w:rPr>
        <w:t>i – вопрос анкеты-теста;</w:t>
      </w:r>
    </w:p>
    <w:p w:rsidR="00EC1745" w:rsidRPr="005D19ED" w:rsidRDefault="00EC1745" w:rsidP="00EC1745">
      <w:pPr>
        <w:pStyle w:val="ConsPlusNonformat"/>
        <w:tabs>
          <w:tab w:val="left" w:pos="-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ED">
        <w:rPr>
          <w:rFonts w:ascii="Times New Roman" w:hAnsi="Times New Roman" w:cs="Times New Roman"/>
          <w:sz w:val="28"/>
          <w:szCs w:val="28"/>
        </w:rPr>
        <w:t>В</w:t>
      </w:r>
      <w:r w:rsidRPr="005D19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D19ED">
        <w:rPr>
          <w:rFonts w:ascii="Times New Roman" w:hAnsi="Times New Roman" w:cs="Times New Roman"/>
          <w:sz w:val="28"/>
          <w:szCs w:val="28"/>
        </w:rPr>
        <w:t xml:space="preserve"> – балл по результатам ответа на i-ый вопрос анкеты-теста;</w:t>
      </w:r>
    </w:p>
    <w:p w:rsidR="00EC1745" w:rsidRPr="00566D9E" w:rsidRDefault="00EC1745" w:rsidP="00EC1745">
      <w:pPr>
        <w:pStyle w:val="ConsPlusNonformat"/>
        <w:tabs>
          <w:tab w:val="left" w:pos="-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ED">
        <w:rPr>
          <w:rFonts w:ascii="Times New Roman" w:hAnsi="Times New Roman" w:cs="Times New Roman"/>
          <w:sz w:val="28"/>
          <w:szCs w:val="28"/>
        </w:rPr>
        <w:t>n – количество вопросов в анкете-тесте.</w:t>
      </w:r>
    </w:p>
    <w:p w:rsidR="00EC1745" w:rsidRDefault="00EC1745" w:rsidP="00EC1745">
      <w:pPr>
        <w:pStyle w:val="ae"/>
        <w:tabs>
          <w:tab w:val="left" w:pos="-142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В целях отбора заявок, предполагаемых к реализации, создается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миссия.</w:t>
      </w:r>
    </w:p>
    <w:p w:rsidR="00EC1745" w:rsidRDefault="00EC1745" w:rsidP="00EC1745">
      <w:pPr>
        <w:pStyle w:val="ae"/>
        <w:tabs>
          <w:tab w:val="left" w:pos="-142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деятельности комиссии, и ее персональный состав утверждае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администрацией муниципального образования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EC1745" w:rsidRPr="005D19ED" w:rsidRDefault="00EC1745" w:rsidP="00EC17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На третьем этапе комиссия в срок не позднее 3 рабочих дней со дня публикации результатов интернет – голосования, представляет в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совый отдел администрации муниципального образования Беляевский район 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бургской области перечень заявок, принятых к реализации за счет средств муниципального бюджета в рамках проекта, по форме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 3 к настоящему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жению.</w:t>
      </w:r>
    </w:p>
    <w:p w:rsidR="00EC1745" w:rsidRPr="005D19ED" w:rsidRDefault="00EC1745" w:rsidP="00EC17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Финансовый отдел администрации муниципального образования Оренбургской </w:t>
      </w:r>
      <w:r w:rsidRPr="005D19ED">
        <w:rPr>
          <w:sz w:val="28"/>
          <w:szCs w:val="28"/>
        </w:rPr>
        <w:t xml:space="preserve">области в срок не позднее 5 рабочих дней со дня получения информации, указанной в пункте </w:t>
      </w:r>
      <w:r>
        <w:rPr>
          <w:sz w:val="28"/>
          <w:szCs w:val="28"/>
        </w:rPr>
        <w:t>15</w:t>
      </w:r>
      <w:r w:rsidRPr="005D19ED">
        <w:rPr>
          <w:sz w:val="28"/>
          <w:szCs w:val="28"/>
        </w:rPr>
        <w:t xml:space="preserve"> настоящего Положения, формирует сво</w:t>
      </w:r>
      <w:r w:rsidRPr="005D19ED">
        <w:rPr>
          <w:sz w:val="28"/>
          <w:szCs w:val="28"/>
        </w:rPr>
        <w:t>д</w:t>
      </w:r>
      <w:r w:rsidRPr="005D19ED">
        <w:rPr>
          <w:sz w:val="28"/>
          <w:szCs w:val="28"/>
        </w:rPr>
        <w:t xml:space="preserve">ный перечень заявок, принимаемых к реализации за счет средств </w:t>
      </w:r>
      <w:r w:rsidR="0086354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D19ED">
        <w:rPr>
          <w:sz w:val="28"/>
          <w:szCs w:val="28"/>
        </w:rPr>
        <w:t>бюджета</w:t>
      </w:r>
      <w:r w:rsidR="00863549">
        <w:rPr>
          <w:sz w:val="28"/>
          <w:szCs w:val="28"/>
        </w:rPr>
        <w:t>.</w:t>
      </w:r>
      <w:r w:rsidRPr="005D19ED">
        <w:rPr>
          <w:sz w:val="28"/>
          <w:szCs w:val="28"/>
        </w:rPr>
        <w:t xml:space="preserve"> </w:t>
      </w:r>
      <w:r w:rsidR="00863549">
        <w:rPr>
          <w:sz w:val="28"/>
          <w:szCs w:val="28"/>
        </w:rPr>
        <w:t>В</w:t>
      </w:r>
      <w:r w:rsidRPr="005D19ED">
        <w:rPr>
          <w:sz w:val="28"/>
          <w:szCs w:val="28"/>
        </w:rPr>
        <w:t xml:space="preserve"> рамках проекта, по форме согласно приложению  4 к настоящему Положению и размещает его на </w:t>
      </w:r>
      <w:r>
        <w:rPr>
          <w:sz w:val="28"/>
          <w:szCs w:val="28"/>
        </w:rPr>
        <w:t xml:space="preserve">официальном </w:t>
      </w:r>
      <w:r w:rsidRPr="005D19ED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муниципального образования</w:t>
      </w:r>
      <w:r w:rsidR="00863549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бургской области.</w:t>
      </w:r>
    </w:p>
    <w:p w:rsidR="00EC1745" w:rsidRPr="005D19ED" w:rsidRDefault="00EC1745" w:rsidP="00EC1745">
      <w:pPr>
        <w:pStyle w:val="ae"/>
        <w:tabs>
          <w:tab w:val="left" w:pos="-142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</w:p>
    <w:p w:rsidR="00EC1745" w:rsidRPr="005D19ED" w:rsidRDefault="00EC1745" w:rsidP="00EC1745">
      <w:pPr>
        <w:widowControl w:val="0"/>
        <w:tabs>
          <w:tab w:val="left" w:pos="-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D19ED">
        <w:rPr>
          <w:sz w:val="28"/>
          <w:szCs w:val="28"/>
        </w:rPr>
        <w:t>I</w:t>
      </w:r>
      <w:r w:rsidRPr="005D19ED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Реализация заявок</w:t>
      </w:r>
    </w:p>
    <w:p w:rsidR="00EC1745" w:rsidRPr="005D19ED" w:rsidRDefault="00EC1745" w:rsidP="00EC1745">
      <w:pPr>
        <w:pStyle w:val="ae"/>
        <w:widowControl w:val="0"/>
        <w:tabs>
          <w:tab w:val="left" w:pos="-142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D19ED">
        <w:rPr>
          <w:sz w:val="28"/>
          <w:szCs w:val="28"/>
        </w:rPr>
        <w:t xml:space="preserve">Реализация заявки осуществляется в рамках исполнения бюджета </w:t>
      </w:r>
      <w:r>
        <w:rPr>
          <w:sz w:val="28"/>
          <w:szCs w:val="28"/>
        </w:rPr>
        <w:t>муниципального образования</w:t>
      </w:r>
      <w:r w:rsidR="00863549" w:rsidRPr="00863549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 </w:t>
      </w:r>
      <w:r w:rsidRPr="005D19ED">
        <w:rPr>
          <w:sz w:val="28"/>
          <w:szCs w:val="28"/>
        </w:rPr>
        <w:t>в соответствии с закон</w:t>
      </w:r>
      <w:r w:rsidRPr="005D19ED">
        <w:rPr>
          <w:sz w:val="28"/>
          <w:szCs w:val="28"/>
        </w:rPr>
        <w:t>о</w:t>
      </w:r>
      <w:r w:rsidRPr="005D19ED">
        <w:rPr>
          <w:sz w:val="28"/>
          <w:szCs w:val="28"/>
        </w:rPr>
        <w:t>дательством</w:t>
      </w:r>
      <w:r>
        <w:rPr>
          <w:sz w:val="28"/>
          <w:szCs w:val="28"/>
        </w:rPr>
        <w:t>.</w:t>
      </w:r>
    </w:p>
    <w:p w:rsidR="00EC1745" w:rsidRDefault="00EC1745" w:rsidP="00EC1745">
      <w:pPr>
        <w:pStyle w:val="ae"/>
        <w:widowControl w:val="0"/>
        <w:tabs>
          <w:tab w:val="left" w:pos="-142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EC7D25">
        <w:rPr>
          <w:sz w:val="28"/>
          <w:szCs w:val="28"/>
        </w:rPr>
        <w:t xml:space="preserve">Финансовый </w:t>
      </w:r>
      <w:r>
        <w:rPr>
          <w:sz w:val="28"/>
          <w:szCs w:val="28"/>
        </w:rPr>
        <w:t>отдел</w:t>
      </w:r>
      <w:r w:rsidRPr="00EC7D25">
        <w:rPr>
          <w:sz w:val="28"/>
          <w:szCs w:val="28"/>
        </w:rPr>
        <w:t xml:space="preserve"> по итогам отчетного финансового года подгота</w:t>
      </w:r>
      <w:r w:rsidRPr="00EC7D25">
        <w:rPr>
          <w:sz w:val="28"/>
          <w:szCs w:val="28"/>
        </w:rPr>
        <w:t>в</w:t>
      </w:r>
      <w:r w:rsidRPr="00EC7D25">
        <w:rPr>
          <w:sz w:val="28"/>
          <w:szCs w:val="28"/>
        </w:rPr>
        <w:t>ливает отчет о реализации заявок в рамках проекта по форме согласно прил</w:t>
      </w:r>
      <w:r w:rsidRPr="00EC7D25">
        <w:rPr>
          <w:sz w:val="28"/>
          <w:szCs w:val="28"/>
        </w:rPr>
        <w:t>о</w:t>
      </w:r>
      <w:r w:rsidRPr="00EC7D25">
        <w:rPr>
          <w:sz w:val="28"/>
          <w:szCs w:val="28"/>
        </w:rPr>
        <w:t>жению  5 к на</w:t>
      </w:r>
      <w:r>
        <w:rPr>
          <w:sz w:val="28"/>
          <w:szCs w:val="28"/>
        </w:rPr>
        <w:t>стоящему Положению и представляе</w:t>
      </w:r>
      <w:r w:rsidRPr="00EC7D25">
        <w:rPr>
          <w:sz w:val="28"/>
          <w:szCs w:val="28"/>
        </w:rPr>
        <w:t>т его в администрацию муниципального образования</w:t>
      </w:r>
      <w:r w:rsidR="00863549" w:rsidRPr="00863549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</w:t>
      </w:r>
      <w:r w:rsidRPr="00EC7D25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C7D25">
        <w:rPr>
          <w:sz w:val="28"/>
          <w:szCs w:val="28"/>
        </w:rPr>
        <w:t>Оренбургской области с посл</w:t>
      </w:r>
      <w:r w:rsidRPr="00EC7D25">
        <w:rPr>
          <w:sz w:val="28"/>
          <w:szCs w:val="28"/>
        </w:rPr>
        <w:t>е</w:t>
      </w:r>
      <w:r w:rsidRPr="00EC7D25">
        <w:rPr>
          <w:sz w:val="28"/>
          <w:szCs w:val="28"/>
        </w:rPr>
        <w:t>дующей публикацией на официальном сайте муниципального образования</w:t>
      </w:r>
      <w:r w:rsidR="00863549" w:rsidRPr="00863549">
        <w:rPr>
          <w:sz w:val="28"/>
          <w:szCs w:val="28"/>
        </w:rPr>
        <w:t xml:space="preserve"> </w:t>
      </w:r>
      <w:r w:rsidR="001865A2">
        <w:rPr>
          <w:sz w:val="28"/>
          <w:szCs w:val="28"/>
        </w:rPr>
        <w:t>Днепровский</w:t>
      </w:r>
      <w:r w:rsidR="00863549">
        <w:rPr>
          <w:sz w:val="28"/>
          <w:szCs w:val="28"/>
        </w:rPr>
        <w:t xml:space="preserve"> сельсовет</w:t>
      </w:r>
      <w:r w:rsidRPr="00EC7D25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</w:t>
      </w:r>
      <w:r w:rsidR="00863549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6354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C7D25">
        <w:rPr>
          <w:sz w:val="28"/>
          <w:szCs w:val="28"/>
        </w:rPr>
        <w:t>Оренбургской обла</w:t>
      </w:r>
      <w:r w:rsidRPr="00EC7D25">
        <w:rPr>
          <w:sz w:val="28"/>
          <w:szCs w:val="28"/>
        </w:rPr>
        <w:t>с</w:t>
      </w:r>
      <w:r w:rsidRPr="00EC7D25">
        <w:rPr>
          <w:sz w:val="28"/>
          <w:szCs w:val="28"/>
        </w:rPr>
        <w:t>ти</w:t>
      </w:r>
      <w:r>
        <w:rPr>
          <w:sz w:val="28"/>
          <w:szCs w:val="28"/>
        </w:rPr>
        <w:t>.</w:t>
      </w:r>
    </w:p>
    <w:p w:rsidR="00EC1745" w:rsidRDefault="00EC1745" w:rsidP="00EC1745">
      <w:pPr>
        <w:rPr>
          <w:sz w:val="28"/>
          <w:szCs w:val="28"/>
        </w:rPr>
      </w:pPr>
    </w:p>
    <w:p w:rsidR="00863549" w:rsidRDefault="00863549" w:rsidP="00EC1745">
      <w:pPr>
        <w:rPr>
          <w:sz w:val="28"/>
          <w:szCs w:val="28"/>
        </w:rPr>
      </w:pPr>
    </w:p>
    <w:p w:rsidR="00863549" w:rsidRDefault="00863549" w:rsidP="00EC1745">
      <w:pPr>
        <w:rPr>
          <w:sz w:val="28"/>
          <w:szCs w:val="28"/>
        </w:rPr>
      </w:pPr>
    </w:p>
    <w:p w:rsidR="00863549" w:rsidRDefault="00863549" w:rsidP="00EC1745">
      <w:pPr>
        <w:rPr>
          <w:sz w:val="28"/>
          <w:szCs w:val="28"/>
        </w:rPr>
      </w:pPr>
    </w:p>
    <w:p w:rsidR="00EE504A" w:rsidRDefault="00EE504A" w:rsidP="00EC1745">
      <w:pPr>
        <w:rPr>
          <w:sz w:val="28"/>
          <w:szCs w:val="28"/>
        </w:rPr>
      </w:pPr>
    </w:p>
    <w:p w:rsidR="00EE504A" w:rsidRDefault="00EE504A" w:rsidP="00EC1745">
      <w:pPr>
        <w:rPr>
          <w:sz w:val="28"/>
          <w:szCs w:val="28"/>
        </w:rPr>
      </w:pPr>
    </w:p>
    <w:p w:rsidR="00863549" w:rsidRDefault="00863549" w:rsidP="00EC1745">
      <w:pPr>
        <w:rPr>
          <w:sz w:val="28"/>
          <w:szCs w:val="28"/>
        </w:rPr>
      </w:pPr>
    </w:p>
    <w:p w:rsidR="00863549" w:rsidRPr="005D19ED" w:rsidRDefault="00863549" w:rsidP="00EC1745">
      <w:pPr>
        <w:rPr>
          <w:sz w:val="28"/>
          <w:szCs w:val="28"/>
        </w:rPr>
      </w:pPr>
    </w:p>
    <w:p w:rsidR="00EC1745" w:rsidRPr="005D19ED" w:rsidRDefault="00EC1745" w:rsidP="00EC1745"/>
    <w:p w:rsidR="00863549" w:rsidRPr="004A0D77" w:rsidRDefault="00863549" w:rsidP="0086354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</w:t>
      </w:r>
      <w:r w:rsidRPr="004A0D7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Pr="004A0D77">
        <w:rPr>
          <w:sz w:val="28"/>
          <w:szCs w:val="28"/>
        </w:rPr>
        <w:t xml:space="preserve">  1</w:t>
      </w:r>
    </w:p>
    <w:p w:rsidR="00863549" w:rsidRDefault="00863549" w:rsidP="0086354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4A0D77">
        <w:rPr>
          <w:sz w:val="28"/>
          <w:szCs w:val="28"/>
        </w:rPr>
        <w:t>к Положению о проекте</w:t>
      </w:r>
    </w:p>
    <w:p w:rsidR="00863549" w:rsidRPr="004A0D77" w:rsidRDefault="00863549" w:rsidP="0086354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A0D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A0D77">
        <w:rPr>
          <w:sz w:val="28"/>
          <w:szCs w:val="28"/>
        </w:rPr>
        <w:t>Народный бюджет</w:t>
      </w:r>
      <w:r>
        <w:rPr>
          <w:sz w:val="28"/>
          <w:szCs w:val="28"/>
        </w:rPr>
        <w:t>»</w:t>
      </w:r>
    </w:p>
    <w:p w:rsidR="00863549" w:rsidRDefault="00863549" w:rsidP="00863549">
      <w:pPr>
        <w:jc w:val="center"/>
        <w:rPr>
          <w:sz w:val="28"/>
          <w:szCs w:val="28"/>
        </w:rPr>
      </w:pPr>
    </w:p>
    <w:p w:rsidR="00863549" w:rsidRDefault="00863549" w:rsidP="00863549">
      <w:pPr>
        <w:jc w:val="center"/>
        <w:rPr>
          <w:sz w:val="28"/>
          <w:szCs w:val="28"/>
        </w:rPr>
      </w:pPr>
    </w:p>
    <w:p w:rsidR="00863549" w:rsidRDefault="00863549" w:rsidP="00863549">
      <w:pPr>
        <w:jc w:val="center"/>
        <w:rPr>
          <w:sz w:val="28"/>
          <w:szCs w:val="28"/>
        </w:rPr>
      </w:pPr>
    </w:p>
    <w:p w:rsidR="00863549" w:rsidRPr="004A0D77" w:rsidRDefault="00863549" w:rsidP="00863549">
      <w:pPr>
        <w:jc w:val="center"/>
        <w:rPr>
          <w:sz w:val="28"/>
          <w:szCs w:val="28"/>
        </w:rPr>
      </w:pPr>
    </w:p>
    <w:p w:rsidR="00863549" w:rsidRPr="004A0D77" w:rsidRDefault="00863549" w:rsidP="008635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D77">
        <w:rPr>
          <w:rFonts w:ascii="Times New Roman" w:hAnsi="Times New Roman" w:cs="Times New Roman"/>
          <w:sz w:val="28"/>
          <w:szCs w:val="28"/>
        </w:rPr>
        <w:t>ЗАЯВКА</w:t>
      </w:r>
    </w:p>
    <w:p w:rsidR="00863549" w:rsidRDefault="00863549" w:rsidP="008635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проекте «</w:t>
      </w:r>
      <w:r w:rsidRPr="004A0D77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0D77">
        <w:rPr>
          <w:rFonts w:ascii="Times New Roman" w:hAnsi="Times New Roman" w:cs="Times New Roman"/>
          <w:sz w:val="28"/>
          <w:szCs w:val="28"/>
        </w:rPr>
        <w:t xml:space="preserve"> (далее – проект) </w:t>
      </w:r>
    </w:p>
    <w:p w:rsidR="00863549" w:rsidRDefault="00863549" w:rsidP="008635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3549" w:rsidRDefault="00863549" w:rsidP="008635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3549" w:rsidRPr="004A0D77" w:rsidRDefault="00863549" w:rsidP="0086354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3549" w:rsidRPr="004A0D77" w:rsidRDefault="00863549" w:rsidP="0086354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4A0D77">
        <w:rPr>
          <w:rFonts w:ascii="Times New Roman" w:hAnsi="Times New Roman" w:cs="Times New Roman"/>
          <w:sz w:val="28"/>
          <w:szCs w:val="28"/>
        </w:rPr>
        <w:t>от ____________________________________________________________</w:t>
      </w:r>
    </w:p>
    <w:p w:rsidR="00863549" w:rsidRPr="004A0D77" w:rsidRDefault="00863549" w:rsidP="008635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0D77">
        <w:rPr>
          <w:rFonts w:ascii="Times New Roman" w:hAnsi="Times New Roman" w:cs="Times New Roman"/>
          <w:sz w:val="24"/>
          <w:szCs w:val="24"/>
        </w:rPr>
        <w:t>(</w:t>
      </w:r>
      <w:r w:rsidRPr="004A0D77">
        <w:rPr>
          <w:rFonts w:ascii="Times New Roman" w:hAnsi="Times New Roman"/>
          <w:sz w:val="24"/>
          <w:szCs w:val="24"/>
        </w:rPr>
        <w:t>Ф.И.О.</w:t>
      </w:r>
      <w:r>
        <w:rPr>
          <w:rFonts w:ascii="Times New Roman" w:hAnsi="Times New Roman"/>
          <w:sz w:val="24"/>
          <w:szCs w:val="24"/>
        </w:rPr>
        <w:t>; наименование организации</w:t>
      </w:r>
      <w:r w:rsidRPr="004A0D77">
        <w:rPr>
          <w:rFonts w:ascii="Times New Roman" w:hAnsi="Times New Roman" w:cs="Times New Roman"/>
          <w:sz w:val="24"/>
          <w:szCs w:val="24"/>
        </w:rPr>
        <w:t>)</w:t>
      </w:r>
    </w:p>
    <w:p w:rsidR="00863549" w:rsidRPr="004A0D77" w:rsidRDefault="00863549" w:rsidP="0086354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A0D77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D77">
        <w:rPr>
          <w:rFonts w:ascii="Times New Roman" w:hAnsi="Times New Roman" w:cs="Times New Roman"/>
          <w:sz w:val="28"/>
          <w:szCs w:val="28"/>
        </w:rPr>
        <w:t>__________</w:t>
      </w:r>
    </w:p>
    <w:p w:rsidR="00863549" w:rsidRDefault="00863549" w:rsidP="0086354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4A0D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0D77">
        <w:rPr>
          <w:rFonts w:ascii="Times New Roman" w:hAnsi="Times New Roman" w:cs="Times New Roman"/>
          <w:sz w:val="28"/>
          <w:szCs w:val="28"/>
        </w:rPr>
        <w:t>Наименование заявки __________________</w:t>
      </w:r>
    </w:p>
    <w:p w:rsidR="00863549" w:rsidRPr="002F3ED0" w:rsidRDefault="00863549" w:rsidP="0086354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A0D77">
        <w:rPr>
          <w:rFonts w:ascii="Times New Roman" w:hAnsi="Times New Roman"/>
          <w:sz w:val="28"/>
          <w:szCs w:val="28"/>
        </w:rPr>
        <w:t>Сфера реализация заявки _____________</w:t>
      </w:r>
    </w:p>
    <w:p w:rsidR="00863549" w:rsidRDefault="00863549" w:rsidP="00863549">
      <w:pPr>
        <w:pStyle w:val="ae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A0D77">
        <w:rPr>
          <w:sz w:val="28"/>
          <w:szCs w:val="28"/>
        </w:rPr>
        <w:t>Описание проблемы социально-экономического характера, на решение которой направлена реализация заявки  _________________________</w:t>
      </w:r>
    </w:p>
    <w:p w:rsidR="00863549" w:rsidRDefault="00863549" w:rsidP="00863549">
      <w:pPr>
        <w:pStyle w:val="ae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A0D77">
        <w:rPr>
          <w:sz w:val="28"/>
          <w:szCs w:val="28"/>
        </w:rPr>
        <w:t>Место нахождения объекта, с которым связана реализация заявки (указывается в случае возможности его определения) ___________________________________</w:t>
      </w:r>
    </w:p>
    <w:p w:rsidR="00863549" w:rsidRPr="004A0D77" w:rsidRDefault="00863549" w:rsidP="00863549">
      <w:pPr>
        <w:pStyle w:val="ae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A0D77">
        <w:rPr>
          <w:sz w:val="28"/>
          <w:szCs w:val="28"/>
        </w:rPr>
        <w:t>Предложения по решению проблемы социально-экономического характера (предлагаемые мероприятия по реализации заявки) ______________________</w:t>
      </w:r>
    </w:p>
    <w:p w:rsidR="00863549" w:rsidRPr="004A0D77" w:rsidRDefault="00863549" w:rsidP="00863549">
      <w:pPr>
        <w:pStyle w:val="ae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A0D7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4A0D77">
        <w:rPr>
          <w:sz w:val="28"/>
          <w:szCs w:val="28"/>
        </w:rPr>
        <w:t>Предполагаемый срок реализации заявки ______________________</w:t>
      </w:r>
    </w:p>
    <w:p w:rsidR="00863549" w:rsidRPr="004A0D77" w:rsidRDefault="00863549" w:rsidP="00863549">
      <w:pPr>
        <w:pStyle w:val="ae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A0D7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4A0D77">
        <w:rPr>
          <w:sz w:val="28"/>
          <w:szCs w:val="28"/>
        </w:rPr>
        <w:t>Ожидаемые результаты реализации заявки ___________________</w:t>
      </w:r>
    </w:p>
    <w:p w:rsidR="00863549" w:rsidRPr="004A0D77" w:rsidRDefault="00863549" w:rsidP="00863549">
      <w:pPr>
        <w:pStyle w:val="ae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A0D7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4A0D77">
        <w:rPr>
          <w:sz w:val="28"/>
          <w:szCs w:val="28"/>
        </w:rPr>
        <w:t>Ориентировочная стоимость реализации заявки</w:t>
      </w:r>
      <w:r>
        <w:rPr>
          <w:sz w:val="28"/>
          <w:szCs w:val="28"/>
        </w:rPr>
        <w:t xml:space="preserve"> и источников финансирования</w:t>
      </w:r>
      <w:r w:rsidRPr="004A0D77">
        <w:rPr>
          <w:sz w:val="28"/>
          <w:szCs w:val="28"/>
        </w:rPr>
        <w:t xml:space="preserve"> (указывается в случае возможности ее определения) ___________________________________</w:t>
      </w:r>
    </w:p>
    <w:p w:rsidR="004A1101" w:rsidRDefault="004A1101" w:rsidP="00CD02F9">
      <w:pPr>
        <w:jc w:val="both"/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Default="004A1101" w:rsidP="004A1101">
      <w:pPr>
        <w:rPr>
          <w:sz w:val="28"/>
          <w:szCs w:val="28"/>
        </w:rPr>
      </w:pPr>
    </w:p>
    <w:p w:rsidR="00EE504A" w:rsidRPr="004A1101" w:rsidRDefault="00EE504A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Default="004A1101" w:rsidP="004A1101">
      <w:pPr>
        <w:rPr>
          <w:sz w:val="28"/>
          <w:szCs w:val="28"/>
        </w:rPr>
      </w:pPr>
    </w:p>
    <w:p w:rsidR="004A1101" w:rsidRPr="004A1101" w:rsidRDefault="004A1101" w:rsidP="004A1101">
      <w:pPr>
        <w:rPr>
          <w:sz w:val="28"/>
          <w:szCs w:val="28"/>
        </w:rPr>
      </w:pPr>
    </w:p>
    <w:p w:rsidR="004A1101" w:rsidRDefault="004A1101" w:rsidP="004A1101">
      <w:pPr>
        <w:rPr>
          <w:sz w:val="28"/>
          <w:szCs w:val="28"/>
        </w:rPr>
      </w:pPr>
    </w:p>
    <w:p w:rsidR="004A1101" w:rsidRDefault="004A1101" w:rsidP="004A1101">
      <w:pPr>
        <w:rPr>
          <w:sz w:val="28"/>
          <w:szCs w:val="28"/>
        </w:rPr>
      </w:pPr>
    </w:p>
    <w:p w:rsidR="004A1101" w:rsidRPr="004A0D77" w:rsidRDefault="004A1101" w:rsidP="004A110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                                                        </w:t>
      </w:r>
      <w:r w:rsidRPr="004A0D77">
        <w:rPr>
          <w:sz w:val="28"/>
          <w:szCs w:val="28"/>
        </w:rPr>
        <w:t xml:space="preserve">Приложение </w:t>
      </w:r>
      <w:r w:rsidR="00CC1634">
        <w:rPr>
          <w:sz w:val="28"/>
          <w:szCs w:val="28"/>
        </w:rPr>
        <w:t>№</w:t>
      </w:r>
      <w:r w:rsidRPr="004A0D7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4A1101" w:rsidRDefault="00CC1634" w:rsidP="00CC163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4A1101" w:rsidRPr="004A0D77">
        <w:rPr>
          <w:sz w:val="28"/>
          <w:szCs w:val="28"/>
        </w:rPr>
        <w:t>к Положению о проекте</w:t>
      </w:r>
    </w:p>
    <w:p w:rsidR="004A1101" w:rsidRPr="004A0D77" w:rsidRDefault="004A1101" w:rsidP="004A11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«</w:t>
      </w:r>
      <w:r w:rsidRPr="004A0D77">
        <w:rPr>
          <w:sz w:val="28"/>
          <w:szCs w:val="28"/>
        </w:rPr>
        <w:t>Народный бюджет</w:t>
      </w:r>
      <w:r>
        <w:rPr>
          <w:sz w:val="28"/>
          <w:szCs w:val="28"/>
        </w:rPr>
        <w:t>»</w:t>
      </w:r>
    </w:p>
    <w:p w:rsidR="004A1101" w:rsidRPr="007D2C4E" w:rsidRDefault="004A1101" w:rsidP="004A110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A1101" w:rsidRPr="007D2C4E" w:rsidRDefault="004A1101" w:rsidP="004A110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A1101" w:rsidRPr="007D2C4E" w:rsidRDefault="004A1101" w:rsidP="004A1101">
      <w:pPr>
        <w:jc w:val="center"/>
        <w:rPr>
          <w:sz w:val="28"/>
          <w:szCs w:val="28"/>
        </w:rPr>
      </w:pPr>
    </w:p>
    <w:p w:rsidR="004A1101" w:rsidRPr="007D2C4E" w:rsidRDefault="004A1101" w:rsidP="004A11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2C4E">
        <w:rPr>
          <w:rFonts w:ascii="Times New Roman" w:hAnsi="Times New Roman" w:cs="Times New Roman"/>
          <w:sz w:val="28"/>
          <w:szCs w:val="28"/>
        </w:rPr>
        <w:t>АНКЕТА-ТЕСТ</w:t>
      </w:r>
    </w:p>
    <w:p w:rsidR="004A1101" w:rsidRDefault="004A1101" w:rsidP="004A11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2C4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интернет – голосования </w:t>
      </w:r>
      <w:r w:rsidRPr="007D2C4E"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</w:p>
    <w:p w:rsidR="004A1101" w:rsidRDefault="004A1101" w:rsidP="004A11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D2C4E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1101" w:rsidRDefault="004A1101" w:rsidP="004A11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101" w:rsidRPr="007D2C4E" w:rsidRDefault="004A1101" w:rsidP="004A11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101" w:rsidRPr="007D2C4E" w:rsidRDefault="004A1101" w:rsidP="004A1101">
      <w:pPr>
        <w:pStyle w:val="ae"/>
        <w:numPr>
          <w:ilvl w:val="0"/>
          <w:numId w:val="21"/>
        </w:numPr>
        <w:tabs>
          <w:tab w:val="left" w:pos="317"/>
          <w:tab w:val="left" w:pos="993"/>
        </w:tabs>
        <w:ind w:left="0" w:firstLine="567"/>
        <w:jc w:val="both"/>
        <w:rPr>
          <w:sz w:val="28"/>
          <w:szCs w:val="28"/>
        </w:rPr>
      </w:pPr>
      <w:r w:rsidRPr="007D2C4E">
        <w:rPr>
          <w:sz w:val="28"/>
          <w:szCs w:val="28"/>
        </w:rPr>
        <w:t>Считаете ли Вы заявку полезной и актуальной? ("да" – 1 балл, "нет" – 0 баллов).</w:t>
      </w:r>
    </w:p>
    <w:p w:rsidR="004A1101" w:rsidRPr="007D2C4E" w:rsidRDefault="004A1101" w:rsidP="004A1101">
      <w:pPr>
        <w:pStyle w:val="ae"/>
        <w:numPr>
          <w:ilvl w:val="0"/>
          <w:numId w:val="21"/>
        </w:numPr>
        <w:tabs>
          <w:tab w:val="left" w:pos="317"/>
          <w:tab w:val="left" w:pos="993"/>
        </w:tabs>
        <w:ind w:left="0" w:firstLine="567"/>
        <w:jc w:val="both"/>
        <w:rPr>
          <w:sz w:val="28"/>
          <w:szCs w:val="28"/>
        </w:rPr>
      </w:pPr>
      <w:r w:rsidRPr="007D2C4E">
        <w:rPr>
          <w:sz w:val="28"/>
          <w:szCs w:val="28"/>
        </w:rPr>
        <w:t xml:space="preserve">Считаете ли Вы, что реализация заявки имеет позитивные последствия для развития </w:t>
      </w:r>
      <w:r>
        <w:rPr>
          <w:sz w:val="28"/>
          <w:szCs w:val="28"/>
        </w:rPr>
        <w:t xml:space="preserve">муниципального образования </w:t>
      </w:r>
      <w:r w:rsidRPr="007D2C4E">
        <w:rPr>
          <w:sz w:val="28"/>
          <w:szCs w:val="28"/>
        </w:rPr>
        <w:t>в целом? ("да" – 1 балл, "нет" – 0 баллов).</w:t>
      </w:r>
    </w:p>
    <w:p w:rsidR="004A1101" w:rsidRPr="007D2C4E" w:rsidRDefault="004A1101" w:rsidP="004A1101">
      <w:pPr>
        <w:pStyle w:val="ae"/>
        <w:numPr>
          <w:ilvl w:val="0"/>
          <w:numId w:val="21"/>
        </w:numPr>
        <w:tabs>
          <w:tab w:val="left" w:pos="317"/>
          <w:tab w:val="left" w:pos="993"/>
        </w:tabs>
        <w:ind w:left="0" w:firstLine="567"/>
        <w:jc w:val="both"/>
        <w:rPr>
          <w:sz w:val="28"/>
          <w:szCs w:val="28"/>
        </w:rPr>
      </w:pPr>
      <w:r w:rsidRPr="007D2C4E">
        <w:rPr>
          <w:sz w:val="28"/>
          <w:szCs w:val="28"/>
        </w:rPr>
        <w:t>Повлечет ли реализация заявки позитивные последствия для Вас? ("да" – 1 балл, "нет" – 0 баллов).</w:t>
      </w:r>
    </w:p>
    <w:p w:rsidR="004A1101" w:rsidRPr="007D2C4E" w:rsidRDefault="004A1101" w:rsidP="004A1101">
      <w:pPr>
        <w:pStyle w:val="ae"/>
        <w:numPr>
          <w:ilvl w:val="0"/>
          <w:numId w:val="21"/>
        </w:numPr>
        <w:tabs>
          <w:tab w:val="left" w:pos="317"/>
          <w:tab w:val="left" w:pos="993"/>
        </w:tabs>
        <w:ind w:left="0" w:firstLine="567"/>
        <w:jc w:val="both"/>
        <w:rPr>
          <w:sz w:val="28"/>
          <w:szCs w:val="28"/>
        </w:rPr>
      </w:pPr>
      <w:r w:rsidRPr="000A36B1">
        <w:rPr>
          <w:sz w:val="28"/>
          <w:szCs w:val="28"/>
        </w:rPr>
        <w:t>Считаете ли Вы, что предложения по решению проблемы, указанной в заявке, являются достаточными? ("да" – 1 балл, "нет" – 0 баллов).</w:t>
      </w:r>
    </w:p>
    <w:p w:rsidR="00F56564" w:rsidRDefault="00F56564" w:rsidP="004A1101">
      <w:pPr>
        <w:tabs>
          <w:tab w:val="left" w:pos="2835"/>
        </w:tabs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P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rPr>
          <w:sz w:val="28"/>
          <w:szCs w:val="28"/>
        </w:rPr>
      </w:pPr>
    </w:p>
    <w:p w:rsidR="00F56564" w:rsidRDefault="00F56564" w:rsidP="00F565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F56564" w:rsidSect="00EE504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851" w:right="851" w:bottom="851" w:left="1701" w:header="720" w:footer="720" w:gutter="0"/>
          <w:cols w:space="720"/>
          <w:titlePg/>
        </w:sect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</w:t>
      </w:r>
    </w:p>
    <w:p w:rsidR="00F56564" w:rsidRPr="004A0D77" w:rsidRDefault="00F56564" w:rsidP="00F565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4A0D77"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 xml:space="preserve"> №3</w:t>
      </w:r>
    </w:p>
    <w:p w:rsidR="00F56564" w:rsidRDefault="00F56564" w:rsidP="00F565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4A0D77">
        <w:rPr>
          <w:sz w:val="28"/>
          <w:szCs w:val="28"/>
        </w:rPr>
        <w:t>к Положению о проекте</w:t>
      </w:r>
    </w:p>
    <w:p w:rsidR="00F56564" w:rsidRPr="004A0D77" w:rsidRDefault="00F56564" w:rsidP="00F565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4A0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«</w:t>
      </w:r>
      <w:r w:rsidRPr="004A0D77">
        <w:rPr>
          <w:sz w:val="28"/>
          <w:szCs w:val="28"/>
        </w:rPr>
        <w:t>Народный бюджет</w:t>
      </w:r>
      <w:r>
        <w:rPr>
          <w:sz w:val="28"/>
          <w:szCs w:val="28"/>
        </w:rPr>
        <w:t>»</w:t>
      </w:r>
    </w:p>
    <w:p w:rsidR="00F56564" w:rsidRDefault="00F56564" w:rsidP="00F565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6564" w:rsidRDefault="00F56564" w:rsidP="00F56564">
      <w:pPr>
        <w:jc w:val="center"/>
        <w:rPr>
          <w:sz w:val="28"/>
          <w:szCs w:val="28"/>
        </w:rPr>
      </w:pPr>
    </w:p>
    <w:p w:rsidR="00F56564" w:rsidRDefault="00F56564" w:rsidP="00F5656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F56564" w:rsidRDefault="00F56564" w:rsidP="00F5656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F56564" w:rsidRDefault="00F56564" w:rsidP="00F5656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56564" w:rsidRDefault="00F56564" w:rsidP="00F5656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заявок, принимаемых к реализации за счет средств местного бюджета</w:t>
      </w:r>
    </w:p>
    <w:p w:rsidR="00F56564" w:rsidRDefault="00F56564" w:rsidP="00F5656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 рамках проекта «Народный бюджет»</w:t>
      </w:r>
    </w:p>
    <w:p w:rsidR="00F56564" w:rsidRDefault="00F56564" w:rsidP="00F565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C429E5">
        <w:rPr>
          <w:sz w:val="28"/>
          <w:szCs w:val="28"/>
        </w:rPr>
        <w:t>__________________</w:t>
      </w:r>
    </w:p>
    <w:p w:rsidR="00F56564" w:rsidRDefault="00F56564" w:rsidP="00F56564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(указывается</w:t>
      </w:r>
      <w:r w:rsidRPr="00D036A2">
        <w:rPr>
          <w:sz w:val="28"/>
          <w:szCs w:val="28"/>
          <w:vertAlign w:val="superscript"/>
        </w:rPr>
        <w:t xml:space="preserve"> период реализации)</w:t>
      </w:r>
    </w:p>
    <w:p w:rsidR="00F56564" w:rsidRPr="00D036A2" w:rsidRDefault="00F56564" w:rsidP="00F56564">
      <w:pPr>
        <w:jc w:val="center"/>
        <w:rPr>
          <w:sz w:val="28"/>
          <w:szCs w:val="28"/>
          <w:vertAlign w:val="superscript"/>
        </w:rPr>
      </w:pPr>
    </w:p>
    <w:p w:rsidR="00F56564" w:rsidRDefault="00F56564" w:rsidP="00F5656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4394"/>
        <w:gridCol w:w="2410"/>
        <w:gridCol w:w="2551"/>
        <w:gridCol w:w="2552"/>
        <w:gridCol w:w="2551"/>
      </w:tblGrid>
      <w:tr w:rsidR="00F56564" w:rsidRPr="0008056E" w:rsidTr="00EE504A">
        <w:trPr>
          <w:trHeight w:val="566"/>
        </w:trPr>
        <w:tc>
          <w:tcPr>
            <w:tcW w:w="710" w:type="dxa"/>
            <w:vMerge w:val="restart"/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8056E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  <w:vMerge w:val="restart"/>
            <w:vAlign w:val="center"/>
          </w:tcPr>
          <w:p w:rsidR="00F56564" w:rsidRPr="005672C1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 w:rsidRPr="000805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заявки</w:t>
            </w:r>
          </w:p>
        </w:tc>
        <w:tc>
          <w:tcPr>
            <w:tcW w:w="7513" w:type="dxa"/>
            <w:gridSpan w:val="3"/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</w:t>
            </w:r>
            <w:r w:rsidRPr="0008056E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 xml:space="preserve"> реализации заявки</w:t>
            </w:r>
          </w:p>
        </w:tc>
        <w:tc>
          <w:tcPr>
            <w:tcW w:w="2551" w:type="dxa"/>
            <w:vMerge w:val="restart"/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8056E">
              <w:rPr>
                <w:sz w:val="28"/>
                <w:szCs w:val="28"/>
              </w:rPr>
              <w:t xml:space="preserve">Финансовое обеспечение </w:t>
            </w:r>
            <w:r>
              <w:rPr>
                <w:sz w:val="28"/>
                <w:szCs w:val="28"/>
              </w:rPr>
              <w:t>заявки, рублей</w:t>
            </w:r>
            <w:r w:rsidRPr="0008056E">
              <w:rPr>
                <w:sz w:val="28"/>
                <w:szCs w:val="28"/>
              </w:rPr>
              <w:t xml:space="preserve"> </w:t>
            </w:r>
          </w:p>
        </w:tc>
      </w:tr>
      <w:tr w:rsidR="00F56564" w:rsidRPr="0008056E" w:rsidTr="00EE504A">
        <w:trPr>
          <w:trHeight w:val="702"/>
        </w:trPr>
        <w:tc>
          <w:tcPr>
            <w:tcW w:w="710" w:type="dxa"/>
            <w:vMerge/>
            <w:tcBorders>
              <w:bottom w:val="single" w:sz="4" w:space="0" w:color="000000"/>
            </w:tcBorders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/>
            </w:tcBorders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Прогнозное значение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vAlign w:val="center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56564" w:rsidRPr="0008056E" w:rsidTr="00EE504A">
        <w:trPr>
          <w:trHeight w:val="327"/>
        </w:trPr>
        <w:tc>
          <w:tcPr>
            <w:tcW w:w="710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56564" w:rsidRPr="0008056E" w:rsidTr="00EE504A">
        <w:trPr>
          <w:trHeight w:val="316"/>
        </w:trPr>
        <w:tc>
          <w:tcPr>
            <w:tcW w:w="710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56564" w:rsidRPr="0008056E" w:rsidTr="00EE504A">
        <w:trPr>
          <w:trHeight w:val="338"/>
        </w:trPr>
        <w:tc>
          <w:tcPr>
            <w:tcW w:w="710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56564" w:rsidRPr="0008056E" w:rsidRDefault="00F56564" w:rsidP="00596EE6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F56564" w:rsidRDefault="00F56564" w:rsidP="00F56564">
      <w:pPr>
        <w:ind w:left="-284" w:firstLine="426"/>
        <w:jc w:val="both"/>
        <w:rPr>
          <w:sz w:val="28"/>
          <w:szCs w:val="28"/>
        </w:rPr>
      </w:pPr>
    </w:p>
    <w:p w:rsidR="00F56564" w:rsidRDefault="00F56564" w:rsidP="00F56564">
      <w:pPr>
        <w:tabs>
          <w:tab w:val="left" w:pos="2415"/>
        </w:tabs>
        <w:rPr>
          <w:sz w:val="28"/>
          <w:szCs w:val="28"/>
        </w:rPr>
        <w:sectPr w:rsidR="00F56564" w:rsidSect="00EE504A">
          <w:pgSz w:w="16838" w:h="11906" w:orient="landscape" w:code="9"/>
          <w:pgMar w:top="851" w:right="851" w:bottom="851" w:left="1701" w:header="720" w:footer="720" w:gutter="0"/>
          <w:cols w:space="720"/>
          <w:titlePg/>
        </w:sectPr>
      </w:pPr>
    </w:p>
    <w:tbl>
      <w:tblPr>
        <w:tblW w:w="0" w:type="auto"/>
        <w:tblLook w:val="04A0"/>
      </w:tblPr>
      <w:tblGrid>
        <w:gridCol w:w="11031"/>
        <w:gridCol w:w="3471"/>
      </w:tblGrid>
      <w:tr w:rsidR="00CC1634" w:rsidRPr="00F74BF2" w:rsidTr="00FB5131">
        <w:tc>
          <w:tcPr>
            <w:tcW w:w="12157" w:type="dxa"/>
          </w:tcPr>
          <w:p w:rsidR="00CC1634" w:rsidRPr="00F74BF2" w:rsidRDefault="00CC1634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3652" w:type="dxa"/>
          </w:tcPr>
          <w:p w:rsidR="00CC1634" w:rsidRPr="00F74BF2" w:rsidRDefault="00CC1634" w:rsidP="00FB5131">
            <w:pPr>
              <w:autoSpaceDE w:val="0"/>
              <w:autoSpaceDN w:val="0"/>
              <w:adjustRightInd w:val="0"/>
              <w:outlineLvl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Приложение  №4</w:t>
            </w:r>
          </w:p>
          <w:p w:rsidR="00CC1634" w:rsidRPr="00F74BF2" w:rsidRDefault="00CC1634" w:rsidP="00FB5131">
            <w:pPr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 w:rsidRPr="00F74BF2">
              <w:rPr>
                <w:rFonts w:cs="Courier New"/>
                <w:sz w:val="28"/>
                <w:szCs w:val="28"/>
              </w:rPr>
              <w:t>к Положению о проекте                                                                                                                                                                      «Народный бюджет»</w:t>
            </w:r>
          </w:p>
          <w:p w:rsidR="00CC1634" w:rsidRPr="00F74BF2" w:rsidRDefault="00CC1634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ourier New"/>
                <w:sz w:val="28"/>
                <w:szCs w:val="28"/>
              </w:rPr>
            </w:pPr>
          </w:p>
        </w:tc>
      </w:tr>
    </w:tbl>
    <w:p w:rsidR="00CC1634" w:rsidRDefault="00CC1634" w:rsidP="00CC163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1634" w:rsidRDefault="00CC1634" w:rsidP="00CC1634">
      <w:pPr>
        <w:jc w:val="center"/>
        <w:rPr>
          <w:sz w:val="28"/>
          <w:szCs w:val="28"/>
        </w:rPr>
      </w:pPr>
    </w:p>
    <w:p w:rsidR="00CC1634" w:rsidRDefault="00CC1634" w:rsidP="00CC163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CC1634" w:rsidRDefault="00CC1634" w:rsidP="00CC163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CC1634" w:rsidRDefault="00CC1634" w:rsidP="00CC163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СВОДНЫЙ ПЕРЕЧЕНЬ</w:t>
      </w:r>
    </w:p>
    <w:p w:rsidR="00CC1634" w:rsidRDefault="00CC1634" w:rsidP="00CC163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заявок, принимаемых к реализации за счет средств муниципального бюджета</w:t>
      </w:r>
    </w:p>
    <w:p w:rsidR="00CC1634" w:rsidRPr="00A84318" w:rsidRDefault="00CC1634" w:rsidP="00CC163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проекта </w:t>
      </w:r>
      <w:r w:rsidRPr="00A84318">
        <w:rPr>
          <w:sz w:val="28"/>
          <w:szCs w:val="28"/>
        </w:rPr>
        <w:t>«Народный бюджет»</w:t>
      </w:r>
    </w:p>
    <w:p w:rsidR="00CC1634" w:rsidRDefault="00CC1634" w:rsidP="00CC16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C429E5">
        <w:rPr>
          <w:sz w:val="28"/>
          <w:szCs w:val="28"/>
        </w:rPr>
        <w:t>__________________</w:t>
      </w:r>
    </w:p>
    <w:p w:rsidR="00CC1634" w:rsidRDefault="00CC1634" w:rsidP="00CC1634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(указывается </w:t>
      </w:r>
      <w:r w:rsidRPr="00D036A2">
        <w:rPr>
          <w:sz w:val="28"/>
          <w:szCs w:val="28"/>
          <w:vertAlign w:val="superscript"/>
        </w:rPr>
        <w:t>период реализации)</w:t>
      </w:r>
    </w:p>
    <w:p w:rsidR="00CC1634" w:rsidRPr="00D036A2" w:rsidRDefault="00CC1634" w:rsidP="00CC1634">
      <w:pPr>
        <w:jc w:val="center"/>
        <w:rPr>
          <w:sz w:val="28"/>
          <w:szCs w:val="28"/>
          <w:vertAlign w:val="superscript"/>
        </w:rPr>
      </w:pPr>
    </w:p>
    <w:p w:rsidR="00CC1634" w:rsidRDefault="00CC1634" w:rsidP="00CC1634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tbl>
      <w:tblPr>
        <w:tblW w:w="149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1785"/>
        <w:gridCol w:w="5276"/>
        <w:gridCol w:w="2268"/>
        <w:gridCol w:w="1560"/>
        <w:gridCol w:w="1701"/>
        <w:gridCol w:w="1778"/>
      </w:tblGrid>
      <w:tr w:rsidR="00CC1634" w:rsidRPr="0008056E" w:rsidTr="00FB5131">
        <w:trPr>
          <w:trHeight w:val="566"/>
        </w:trPr>
        <w:tc>
          <w:tcPr>
            <w:tcW w:w="594" w:type="dxa"/>
            <w:vMerge w:val="restart"/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8056E">
              <w:rPr>
                <w:sz w:val="28"/>
                <w:szCs w:val="28"/>
              </w:rPr>
              <w:t>№ п/п</w:t>
            </w:r>
          </w:p>
        </w:tc>
        <w:tc>
          <w:tcPr>
            <w:tcW w:w="1785" w:type="dxa"/>
            <w:vMerge w:val="restart"/>
            <w:vAlign w:val="center"/>
          </w:tcPr>
          <w:p w:rsidR="00CC1634" w:rsidRPr="005672C1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 w:rsidRPr="000805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заявки</w:t>
            </w:r>
          </w:p>
        </w:tc>
        <w:tc>
          <w:tcPr>
            <w:tcW w:w="5276" w:type="dxa"/>
            <w:vMerge w:val="restart"/>
          </w:tcPr>
          <w:p w:rsidR="00CC1634" w:rsidRPr="00D710DC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подпрограммы, основного мероприятия, мероприятия, непрограммного направления, в рамках которых осуществляется (предполагается) реализация заявки</w:t>
            </w:r>
          </w:p>
        </w:tc>
        <w:tc>
          <w:tcPr>
            <w:tcW w:w="5529" w:type="dxa"/>
            <w:gridSpan w:val="3"/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</w:t>
            </w:r>
            <w:r w:rsidRPr="0008056E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 xml:space="preserve"> реализации заявки</w:t>
            </w:r>
          </w:p>
        </w:tc>
        <w:tc>
          <w:tcPr>
            <w:tcW w:w="1778" w:type="dxa"/>
            <w:vMerge w:val="restart"/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8056E">
              <w:rPr>
                <w:sz w:val="28"/>
                <w:szCs w:val="28"/>
              </w:rPr>
              <w:t xml:space="preserve">Финансовое обеспечение </w:t>
            </w:r>
            <w:r>
              <w:rPr>
                <w:sz w:val="28"/>
                <w:szCs w:val="28"/>
              </w:rPr>
              <w:t>заявки, рублей</w:t>
            </w:r>
            <w:r w:rsidRPr="0008056E">
              <w:rPr>
                <w:sz w:val="28"/>
                <w:szCs w:val="28"/>
              </w:rPr>
              <w:t xml:space="preserve"> </w:t>
            </w:r>
          </w:p>
        </w:tc>
      </w:tr>
      <w:tr w:rsidR="00CC1634" w:rsidRPr="0008056E" w:rsidTr="00FB5131">
        <w:trPr>
          <w:trHeight w:val="702"/>
        </w:trPr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bottom w:val="single" w:sz="4" w:space="0" w:color="000000"/>
            </w:tcBorders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  <w:vMerge/>
            <w:tcBorders>
              <w:bottom w:val="single" w:sz="4" w:space="0" w:color="000000"/>
            </w:tcBorders>
          </w:tcPr>
          <w:p w:rsidR="00CC1634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Прогнозное значение</w:t>
            </w:r>
          </w:p>
        </w:tc>
        <w:tc>
          <w:tcPr>
            <w:tcW w:w="1778" w:type="dxa"/>
            <w:vMerge/>
            <w:tcBorders>
              <w:bottom w:val="single" w:sz="4" w:space="0" w:color="000000"/>
            </w:tcBorders>
            <w:vAlign w:val="center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C1634" w:rsidRPr="0008056E" w:rsidTr="00FB5131">
        <w:tc>
          <w:tcPr>
            <w:tcW w:w="594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5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6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1634" w:rsidRPr="0008056E" w:rsidTr="00FB5131">
        <w:tc>
          <w:tcPr>
            <w:tcW w:w="594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C1634" w:rsidRPr="0008056E" w:rsidTr="00FB5131">
        <w:tc>
          <w:tcPr>
            <w:tcW w:w="594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CC1634" w:rsidRPr="0008056E" w:rsidRDefault="00CC1634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CC1634" w:rsidRDefault="00CC1634" w:rsidP="00CC1634">
      <w:pPr>
        <w:ind w:firstLine="708"/>
        <w:jc w:val="both"/>
        <w:rPr>
          <w:sz w:val="28"/>
          <w:szCs w:val="28"/>
        </w:rPr>
      </w:pPr>
    </w:p>
    <w:p w:rsidR="00A20950" w:rsidRDefault="00A20950" w:rsidP="00CC1634">
      <w:pPr>
        <w:ind w:firstLine="708"/>
        <w:jc w:val="both"/>
        <w:rPr>
          <w:sz w:val="28"/>
          <w:szCs w:val="28"/>
        </w:rPr>
      </w:pPr>
    </w:p>
    <w:p w:rsidR="00A20950" w:rsidRDefault="00A20950" w:rsidP="00CC1634">
      <w:pPr>
        <w:ind w:firstLine="708"/>
        <w:jc w:val="both"/>
        <w:rPr>
          <w:sz w:val="28"/>
          <w:szCs w:val="28"/>
        </w:rPr>
      </w:pPr>
    </w:p>
    <w:p w:rsidR="00A20950" w:rsidRDefault="00A20950" w:rsidP="00CC1634">
      <w:pPr>
        <w:ind w:firstLine="708"/>
        <w:jc w:val="both"/>
        <w:rPr>
          <w:sz w:val="28"/>
          <w:szCs w:val="28"/>
        </w:rPr>
      </w:pPr>
    </w:p>
    <w:p w:rsidR="00A20950" w:rsidRDefault="00A20950" w:rsidP="00CC1634">
      <w:pPr>
        <w:ind w:firstLine="708"/>
        <w:jc w:val="both"/>
        <w:rPr>
          <w:sz w:val="28"/>
          <w:szCs w:val="28"/>
        </w:rPr>
      </w:pPr>
    </w:p>
    <w:p w:rsidR="00A20950" w:rsidRDefault="00A20950" w:rsidP="00CC1634">
      <w:pPr>
        <w:ind w:firstLine="708"/>
        <w:jc w:val="both"/>
        <w:rPr>
          <w:sz w:val="28"/>
          <w:szCs w:val="28"/>
        </w:rPr>
      </w:pPr>
    </w:p>
    <w:p w:rsidR="00A20950" w:rsidRDefault="00A20950" w:rsidP="00CC163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1031"/>
        <w:gridCol w:w="3471"/>
      </w:tblGrid>
      <w:tr w:rsidR="00A20950" w:rsidRPr="00F716BB" w:rsidTr="00FB5131">
        <w:tc>
          <w:tcPr>
            <w:tcW w:w="12157" w:type="dxa"/>
          </w:tcPr>
          <w:p w:rsidR="00A20950" w:rsidRDefault="00A20950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20950" w:rsidRDefault="00A20950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20950" w:rsidRDefault="00A20950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20950" w:rsidRDefault="00A20950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20950" w:rsidRDefault="00A20950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20950" w:rsidRPr="00F716BB" w:rsidRDefault="00A20950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652" w:type="dxa"/>
          </w:tcPr>
          <w:p w:rsidR="00A20950" w:rsidRPr="00F716BB" w:rsidRDefault="00A20950" w:rsidP="00FB513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716BB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 №</w:t>
            </w:r>
            <w:r w:rsidRPr="00F716BB">
              <w:rPr>
                <w:sz w:val="28"/>
                <w:szCs w:val="28"/>
              </w:rPr>
              <w:t xml:space="preserve"> 5</w:t>
            </w:r>
          </w:p>
          <w:p w:rsidR="00A20950" w:rsidRPr="00F716BB" w:rsidRDefault="00A20950" w:rsidP="00FB51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16BB">
              <w:rPr>
                <w:sz w:val="28"/>
                <w:szCs w:val="28"/>
              </w:rPr>
              <w:t>к Положению о проекте                                                                                                                                                                      «Народный бюджет»</w:t>
            </w:r>
          </w:p>
          <w:p w:rsidR="00A20950" w:rsidRPr="00F716BB" w:rsidRDefault="00A20950" w:rsidP="00FB51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A20950" w:rsidRPr="004A0D77" w:rsidRDefault="00A20950" w:rsidP="00A2095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A20950" w:rsidRDefault="00A20950" w:rsidP="00A20950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A20950" w:rsidRPr="00E74BA9" w:rsidRDefault="00A20950" w:rsidP="00A20950">
      <w:pPr>
        <w:pStyle w:val="ae"/>
        <w:tabs>
          <w:tab w:val="left" w:pos="851"/>
          <w:tab w:val="left" w:pos="993"/>
        </w:tabs>
        <w:ind w:left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о реализации заявок в рамках </w:t>
      </w:r>
      <w:r w:rsidRPr="0008056E">
        <w:rPr>
          <w:sz w:val="28"/>
          <w:szCs w:val="28"/>
        </w:rPr>
        <w:t xml:space="preserve">проекта </w:t>
      </w:r>
      <w:r w:rsidRPr="00E74BA9">
        <w:rPr>
          <w:i/>
          <w:sz w:val="28"/>
          <w:szCs w:val="28"/>
        </w:rPr>
        <w:t>«</w:t>
      </w:r>
      <w:r w:rsidRPr="00E74BA9">
        <w:rPr>
          <w:sz w:val="28"/>
          <w:szCs w:val="28"/>
        </w:rPr>
        <w:t>Народный бюджет»</w:t>
      </w:r>
    </w:p>
    <w:p w:rsidR="00A20950" w:rsidRDefault="00A20950" w:rsidP="00A20950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 __________________</w:t>
      </w:r>
    </w:p>
    <w:p w:rsidR="00A20950" w:rsidRDefault="00A20950" w:rsidP="00A20950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483497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 xml:space="preserve">указывается отчетный </w:t>
      </w:r>
      <w:r w:rsidRPr="00483497">
        <w:rPr>
          <w:sz w:val="28"/>
          <w:szCs w:val="28"/>
          <w:vertAlign w:val="superscript"/>
        </w:rPr>
        <w:t>пери</w:t>
      </w:r>
      <w:r>
        <w:rPr>
          <w:sz w:val="28"/>
          <w:szCs w:val="28"/>
          <w:vertAlign w:val="superscript"/>
        </w:rPr>
        <w:t>од</w:t>
      </w:r>
      <w:r w:rsidRPr="00483497">
        <w:rPr>
          <w:sz w:val="28"/>
          <w:szCs w:val="28"/>
          <w:vertAlign w:val="superscript"/>
        </w:rPr>
        <w:t>)</w:t>
      </w:r>
    </w:p>
    <w:p w:rsidR="00A20950" w:rsidRPr="00483497" w:rsidRDefault="00A20950" w:rsidP="00A20950">
      <w:pPr>
        <w:pStyle w:val="ae"/>
        <w:tabs>
          <w:tab w:val="left" w:pos="851"/>
          <w:tab w:val="left" w:pos="993"/>
        </w:tabs>
        <w:ind w:left="0"/>
        <w:jc w:val="center"/>
        <w:rPr>
          <w:sz w:val="28"/>
          <w:szCs w:val="28"/>
          <w:vertAlign w:val="superscript"/>
        </w:rPr>
      </w:pPr>
    </w:p>
    <w:p w:rsidR="00A20950" w:rsidRPr="0008056E" w:rsidRDefault="00A20950" w:rsidP="00A20950">
      <w:pPr>
        <w:pStyle w:val="ae"/>
        <w:tabs>
          <w:tab w:val="left" w:pos="851"/>
          <w:tab w:val="left" w:pos="993"/>
        </w:tabs>
        <w:ind w:left="567"/>
        <w:jc w:val="center"/>
        <w:rPr>
          <w:sz w:val="28"/>
          <w:szCs w:val="28"/>
        </w:rPr>
      </w:pPr>
    </w:p>
    <w:tbl>
      <w:tblPr>
        <w:tblW w:w="15593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659"/>
        <w:gridCol w:w="1984"/>
        <w:gridCol w:w="1985"/>
        <w:gridCol w:w="1559"/>
        <w:gridCol w:w="1701"/>
        <w:gridCol w:w="1843"/>
        <w:gridCol w:w="1134"/>
        <w:gridCol w:w="1134"/>
      </w:tblGrid>
      <w:tr w:rsidR="00A20950" w:rsidRPr="0008056E" w:rsidTr="00A20950">
        <w:trPr>
          <w:trHeight w:val="566"/>
        </w:trPr>
        <w:tc>
          <w:tcPr>
            <w:tcW w:w="594" w:type="dxa"/>
            <w:vMerge w:val="restart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8056E">
              <w:rPr>
                <w:sz w:val="28"/>
                <w:szCs w:val="28"/>
              </w:rPr>
              <w:t>№ п/п</w:t>
            </w:r>
          </w:p>
        </w:tc>
        <w:tc>
          <w:tcPr>
            <w:tcW w:w="3659" w:type="dxa"/>
            <w:vMerge w:val="restart"/>
            <w:vAlign w:val="center"/>
          </w:tcPr>
          <w:p w:rsidR="00A20950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программы, подпрограммы, основного мероприятия, мероприятия, непрограммного направления, в рамках которых осуществлялась реализация заявки </w:t>
            </w:r>
          </w:p>
          <w:p w:rsidR="00A20950" w:rsidRPr="005672C1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 мероприятие)</w:t>
            </w:r>
          </w:p>
        </w:tc>
        <w:tc>
          <w:tcPr>
            <w:tcW w:w="1984" w:type="dxa"/>
            <w:vMerge w:val="restart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по реализации мероприятия</w:t>
            </w:r>
          </w:p>
        </w:tc>
        <w:tc>
          <w:tcPr>
            <w:tcW w:w="7088" w:type="dxa"/>
            <w:gridSpan w:val="4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8056E"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</w:rPr>
              <w:t xml:space="preserve"> реализации мероприятия</w:t>
            </w:r>
          </w:p>
        </w:tc>
        <w:tc>
          <w:tcPr>
            <w:tcW w:w="2268" w:type="dxa"/>
            <w:gridSpan w:val="2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8056E">
              <w:rPr>
                <w:sz w:val="28"/>
                <w:szCs w:val="28"/>
              </w:rPr>
              <w:t>Финансовое обеспечение</w:t>
            </w:r>
            <w:r>
              <w:rPr>
                <w:sz w:val="28"/>
                <w:szCs w:val="28"/>
              </w:rPr>
              <w:t xml:space="preserve"> мероприятия, рублей</w:t>
            </w:r>
          </w:p>
        </w:tc>
      </w:tr>
      <w:tr w:rsidR="00A20950" w:rsidRPr="0008056E" w:rsidTr="00A20950">
        <w:tc>
          <w:tcPr>
            <w:tcW w:w="594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544" w:type="dxa"/>
            <w:gridSpan w:val="2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vMerge w:val="restart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8056E">
              <w:rPr>
                <w:sz w:val="28"/>
                <w:szCs w:val="28"/>
              </w:rPr>
              <w:t>лан</w:t>
            </w:r>
          </w:p>
        </w:tc>
        <w:tc>
          <w:tcPr>
            <w:tcW w:w="1134" w:type="dxa"/>
            <w:vMerge w:val="restart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8056E">
              <w:rPr>
                <w:sz w:val="28"/>
                <w:szCs w:val="28"/>
              </w:rPr>
              <w:t>акт</w:t>
            </w:r>
          </w:p>
        </w:tc>
      </w:tr>
      <w:tr w:rsidR="00A20950" w:rsidRPr="0008056E" w:rsidTr="00A20950">
        <w:tc>
          <w:tcPr>
            <w:tcW w:w="594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Прогнозное</w:t>
            </w:r>
          </w:p>
        </w:tc>
        <w:tc>
          <w:tcPr>
            <w:tcW w:w="1843" w:type="dxa"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8056E">
              <w:rPr>
                <w:sz w:val="28"/>
                <w:szCs w:val="28"/>
              </w:rPr>
              <w:t>акт</w:t>
            </w:r>
            <w:r>
              <w:rPr>
                <w:sz w:val="28"/>
                <w:szCs w:val="28"/>
              </w:rPr>
              <w:t>ическое</w:t>
            </w:r>
          </w:p>
        </w:tc>
        <w:tc>
          <w:tcPr>
            <w:tcW w:w="1134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950" w:rsidRPr="0008056E" w:rsidTr="00A20950">
        <w:tc>
          <w:tcPr>
            <w:tcW w:w="59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20950" w:rsidRPr="0008056E" w:rsidTr="00A20950">
        <w:tc>
          <w:tcPr>
            <w:tcW w:w="59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950" w:rsidRPr="0008056E" w:rsidTr="00A20950">
        <w:tc>
          <w:tcPr>
            <w:tcW w:w="59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0950" w:rsidRPr="0008056E" w:rsidRDefault="00A20950" w:rsidP="00FB5131">
            <w:pPr>
              <w:pStyle w:val="ae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A20950" w:rsidRPr="009C604D" w:rsidRDefault="00A20950" w:rsidP="00A20950">
      <w:pPr>
        <w:pStyle w:val="ae"/>
        <w:tabs>
          <w:tab w:val="left" w:pos="851"/>
          <w:tab w:val="left" w:pos="993"/>
        </w:tabs>
        <w:ind w:left="0"/>
        <w:rPr>
          <w:sz w:val="28"/>
          <w:szCs w:val="28"/>
        </w:rPr>
      </w:pPr>
    </w:p>
    <w:p w:rsidR="00D1084B" w:rsidRPr="00F56564" w:rsidRDefault="00D1084B" w:rsidP="00F56564">
      <w:pPr>
        <w:tabs>
          <w:tab w:val="left" w:pos="2415"/>
        </w:tabs>
        <w:rPr>
          <w:sz w:val="28"/>
          <w:szCs w:val="28"/>
        </w:rPr>
      </w:pPr>
    </w:p>
    <w:sectPr w:rsidR="00D1084B" w:rsidRPr="00F56564" w:rsidSect="00EE504A">
      <w:headerReference w:type="default" r:id="rId12"/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56B" w:rsidRDefault="007B156B">
      <w:r>
        <w:separator/>
      </w:r>
    </w:p>
  </w:endnote>
  <w:endnote w:type="continuationSeparator" w:id="1">
    <w:p w:rsidR="007B156B" w:rsidRDefault="007B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74" w:rsidRDefault="00843F7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43F74" w:rsidRDefault="00843F7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74" w:rsidRDefault="00843F74">
    <w:pPr>
      <w:pStyle w:val="a4"/>
      <w:framePr w:wrap="around" w:vAnchor="text" w:hAnchor="margin" w:xAlign="right" w:y="1"/>
      <w:rPr>
        <w:rStyle w:val="a5"/>
      </w:rPr>
    </w:pPr>
  </w:p>
  <w:p w:rsidR="00843F74" w:rsidRDefault="00843F7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56B" w:rsidRDefault="007B156B">
      <w:r>
        <w:separator/>
      </w:r>
    </w:p>
  </w:footnote>
  <w:footnote w:type="continuationSeparator" w:id="1">
    <w:p w:rsidR="007B156B" w:rsidRDefault="007B1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74" w:rsidRDefault="00843F7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43F74" w:rsidRDefault="00843F7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74" w:rsidRDefault="00843F74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31" w:rsidRPr="00B807C8" w:rsidRDefault="00FB5131">
    <w:pPr>
      <w:pStyle w:val="a6"/>
      <w:jc w:val="center"/>
      <w:rPr>
        <w:sz w:val="24"/>
        <w:szCs w:val="24"/>
      </w:rPr>
    </w:pPr>
    <w:r w:rsidRPr="00B807C8">
      <w:rPr>
        <w:sz w:val="24"/>
        <w:szCs w:val="24"/>
      </w:rPr>
      <w:fldChar w:fldCharType="begin"/>
    </w:r>
    <w:r w:rsidRPr="00B807C8">
      <w:rPr>
        <w:sz w:val="24"/>
        <w:szCs w:val="24"/>
      </w:rPr>
      <w:instrText xml:space="preserve"> PAGE   \* MERGEFORMAT </w:instrText>
    </w:r>
    <w:r w:rsidRPr="00B807C8">
      <w:rPr>
        <w:sz w:val="24"/>
        <w:szCs w:val="24"/>
      </w:rPr>
      <w:fldChar w:fldCharType="separate"/>
    </w:r>
    <w:r w:rsidR="001865A2">
      <w:rPr>
        <w:noProof/>
        <w:sz w:val="24"/>
        <w:szCs w:val="24"/>
      </w:rPr>
      <w:t>9</w:t>
    </w:r>
    <w:r w:rsidRPr="00B807C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DA8"/>
    <w:multiLevelType w:val="hybridMultilevel"/>
    <w:tmpl w:val="913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2AD0"/>
    <w:multiLevelType w:val="hybridMultilevel"/>
    <w:tmpl w:val="3134ED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497225A"/>
    <w:multiLevelType w:val="hybridMultilevel"/>
    <w:tmpl w:val="9C2C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5">
    <w:nsid w:val="2D6D6204"/>
    <w:multiLevelType w:val="hybridMultilevel"/>
    <w:tmpl w:val="3BFEEE5A"/>
    <w:lvl w:ilvl="0" w:tplc="7FDCB83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A22861"/>
    <w:multiLevelType w:val="hybridMultilevel"/>
    <w:tmpl w:val="876C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9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0">
    <w:nsid w:val="491B4798"/>
    <w:multiLevelType w:val="hybridMultilevel"/>
    <w:tmpl w:val="A656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2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A57582D"/>
    <w:multiLevelType w:val="multilevel"/>
    <w:tmpl w:val="64CEBFE2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2160"/>
      </w:pPr>
      <w:rPr>
        <w:rFonts w:hint="default"/>
      </w:rPr>
    </w:lvl>
  </w:abstractNum>
  <w:abstractNum w:abstractNumId="19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3"/>
  </w:num>
  <w:num w:numId="7">
    <w:abstractNumId w:val="8"/>
  </w:num>
  <w:num w:numId="8">
    <w:abstractNumId w:val="17"/>
  </w:num>
  <w:num w:numId="9">
    <w:abstractNumId w:val="20"/>
  </w:num>
  <w:num w:numId="10">
    <w:abstractNumId w:val="19"/>
  </w:num>
  <w:num w:numId="11">
    <w:abstractNumId w:val="12"/>
  </w:num>
  <w:num w:numId="12">
    <w:abstractNumId w:val="15"/>
  </w:num>
  <w:num w:numId="13">
    <w:abstractNumId w:val="13"/>
  </w:num>
  <w:num w:numId="14">
    <w:abstractNumId w:val="1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2"/>
  </w:num>
  <w:num w:numId="19">
    <w:abstractNumId w:val="6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BDE"/>
    <w:rsid w:val="00010D75"/>
    <w:rsid w:val="0001352D"/>
    <w:rsid w:val="00033D74"/>
    <w:rsid w:val="00034880"/>
    <w:rsid w:val="00040D0B"/>
    <w:rsid w:val="000553DE"/>
    <w:rsid w:val="0006783C"/>
    <w:rsid w:val="00073A28"/>
    <w:rsid w:val="000756A2"/>
    <w:rsid w:val="00082F4B"/>
    <w:rsid w:val="000870C9"/>
    <w:rsid w:val="00091849"/>
    <w:rsid w:val="000950BB"/>
    <w:rsid w:val="00095111"/>
    <w:rsid w:val="000A367E"/>
    <w:rsid w:val="000A41DA"/>
    <w:rsid w:val="000C0125"/>
    <w:rsid w:val="000C0DCD"/>
    <w:rsid w:val="000C4640"/>
    <w:rsid w:val="000D50F2"/>
    <w:rsid w:val="000E2B57"/>
    <w:rsid w:val="000F18D0"/>
    <w:rsid w:val="000F3235"/>
    <w:rsid w:val="00100459"/>
    <w:rsid w:val="0011330C"/>
    <w:rsid w:val="001359E8"/>
    <w:rsid w:val="00136697"/>
    <w:rsid w:val="00145FD9"/>
    <w:rsid w:val="0015411A"/>
    <w:rsid w:val="00163463"/>
    <w:rsid w:val="001742E2"/>
    <w:rsid w:val="001865A2"/>
    <w:rsid w:val="001A4870"/>
    <w:rsid w:val="001B3421"/>
    <w:rsid w:val="001B706D"/>
    <w:rsid w:val="001C148E"/>
    <w:rsid w:val="001C36EC"/>
    <w:rsid w:val="001C4635"/>
    <w:rsid w:val="001C5AD5"/>
    <w:rsid w:val="001D34B5"/>
    <w:rsid w:val="001F275D"/>
    <w:rsid w:val="00202212"/>
    <w:rsid w:val="002041A1"/>
    <w:rsid w:val="002127FC"/>
    <w:rsid w:val="00222767"/>
    <w:rsid w:val="0022671E"/>
    <w:rsid w:val="0023224F"/>
    <w:rsid w:val="0023553F"/>
    <w:rsid w:val="00236AC6"/>
    <w:rsid w:val="00241EE0"/>
    <w:rsid w:val="00243BB3"/>
    <w:rsid w:val="00265C75"/>
    <w:rsid w:val="00270B06"/>
    <w:rsid w:val="00274CA1"/>
    <w:rsid w:val="00293CB4"/>
    <w:rsid w:val="00295704"/>
    <w:rsid w:val="002A605B"/>
    <w:rsid w:val="002B45E3"/>
    <w:rsid w:val="002B47E8"/>
    <w:rsid w:val="002E0E2E"/>
    <w:rsid w:val="002E4735"/>
    <w:rsid w:val="0030220C"/>
    <w:rsid w:val="00314E3A"/>
    <w:rsid w:val="003159F9"/>
    <w:rsid w:val="00346AE7"/>
    <w:rsid w:val="00350F1B"/>
    <w:rsid w:val="00354853"/>
    <w:rsid w:val="00355D4B"/>
    <w:rsid w:val="00364364"/>
    <w:rsid w:val="003854BA"/>
    <w:rsid w:val="003A11A6"/>
    <w:rsid w:val="003A712C"/>
    <w:rsid w:val="003B1A72"/>
    <w:rsid w:val="003C38B4"/>
    <w:rsid w:val="003D2BAA"/>
    <w:rsid w:val="003E2F64"/>
    <w:rsid w:val="003F1EA5"/>
    <w:rsid w:val="00420DE2"/>
    <w:rsid w:val="00422C8A"/>
    <w:rsid w:val="00427F4C"/>
    <w:rsid w:val="00431273"/>
    <w:rsid w:val="004329F7"/>
    <w:rsid w:val="0044444B"/>
    <w:rsid w:val="00452CB3"/>
    <w:rsid w:val="00454052"/>
    <w:rsid w:val="004712E2"/>
    <w:rsid w:val="0048558C"/>
    <w:rsid w:val="00497B6A"/>
    <w:rsid w:val="004A0C66"/>
    <w:rsid w:val="004A1101"/>
    <w:rsid w:val="004B55D6"/>
    <w:rsid w:val="004D5A39"/>
    <w:rsid w:val="004F52CC"/>
    <w:rsid w:val="004F7553"/>
    <w:rsid w:val="00503C60"/>
    <w:rsid w:val="00504B91"/>
    <w:rsid w:val="00515A61"/>
    <w:rsid w:val="0052426C"/>
    <w:rsid w:val="00533047"/>
    <w:rsid w:val="00547CE8"/>
    <w:rsid w:val="00596EE6"/>
    <w:rsid w:val="005A2C0F"/>
    <w:rsid w:val="005A3A7D"/>
    <w:rsid w:val="005A4261"/>
    <w:rsid w:val="005B1E6B"/>
    <w:rsid w:val="005B5C07"/>
    <w:rsid w:val="005D27F6"/>
    <w:rsid w:val="005D4E3E"/>
    <w:rsid w:val="005D7B6A"/>
    <w:rsid w:val="005F2C77"/>
    <w:rsid w:val="00601C86"/>
    <w:rsid w:val="00620005"/>
    <w:rsid w:val="00631CC0"/>
    <w:rsid w:val="006359D6"/>
    <w:rsid w:val="00662A4B"/>
    <w:rsid w:val="0067171D"/>
    <w:rsid w:val="00674837"/>
    <w:rsid w:val="00677861"/>
    <w:rsid w:val="006907CC"/>
    <w:rsid w:val="006942E2"/>
    <w:rsid w:val="006A1126"/>
    <w:rsid w:val="006C0C76"/>
    <w:rsid w:val="006D1DCD"/>
    <w:rsid w:val="006D6294"/>
    <w:rsid w:val="007018B9"/>
    <w:rsid w:val="0071203D"/>
    <w:rsid w:val="007132A3"/>
    <w:rsid w:val="007144E0"/>
    <w:rsid w:val="00717973"/>
    <w:rsid w:val="007213E8"/>
    <w:rsid w:val="00725182"/>
    <w:rsid w:val="0072616D"/>
    <w:rsid w:val="00737BDE"/>
    <w:rsid w:val="00742544"/>
    <w:rsid w:val="00763E36"/>
    <w:rsid w:val="00764941"/>
    <w:rsid w:val="00785E75"/>
    <w:rsid w:val="00792635"/>
    <w:rsid w:val="00793D70"/>
    <w:rsid w:val="00795A31"/>
    <w:rsid w:val="007A06D6"/>
    <w:rsid w:val="007A06D8"/>
    <w:rsid w:val="007A0DA6"/>
    <w:rsid w:val="007A19BE"/>
    <w:rsid w:val="007A2706"/>
    <w:rsid w:val="007A7002"/>
    <w:rsid w:val="007B156B"/>
    <w:rsid w:val="007B4202"/>
    <w:rsid w:val="007B51E2"/>
    <w:rsid w:val="007E3BDD"/>
    <w:rsid w:val="007E5596"/>
    <w:rsid w:val="00804205"/>
    <w:rsid w:val="008057CC"/>
    <w:rsid w:val="008164C1"/>
    <w:rsid w:val="0082523B"/>
    <w:rsid w:val="0083784E"/>
    <w:rsid w:val="00843F74"/>
    <w:rsid w:val="00863549"/>
    <w:rsid w:val="00864348"/>
    <w:rsid w:val="00864B41"/>
    <w:rsid w:val="00871638"/>
    <w:rsid w:val="008743D1"/>
    <w:rsid w:val="008756CE"/>
    <w:rsid w:val="00875FD0"/>
    <w:rsid w:val="008A17A5"/>
    <w:rsid w:val="008A59B9"/>
    <w:rsid w:val="008A642C"/>
    <w:rsid w:val="008A66B0"/>
    <w:rsid w:val="008B75DF"/>
    <w:rsid w:val="008D1D30"/>
    <w:rsid w:val="008D49E5"/>
    <w:rsid w:val="008E4630"/>
    <w:rsid w:val="008F37DA"/>
    <w:rsid w:val="00904376"/>
    <w:rsid w:val="009059FB"/>
    <w:rsid w:val="00906D08"/>
    <w:rsid w:val="00911049"/>
    <w:rsid w:val="00912472"/>
    <w:rsid w:val="00912A07"/>
    <w:rsid w:val="0091516A"/>
    <w:rsid w:val="009263B6"/>
    <w:rsid w:val="00932F10"/>
    <w:rsid w:val="00933351"/>
    <w:rsid w:val="009350C9"/>
    <w:rsid w:val="0093654B"/>
    <w:rsid w:val="00944787"/>
    <w:rsid w:val="0096510F"/>
    <w:rsid w:val="009727EA"/>
    <w:rsid w:val="009768BB"/>
    <w:rsid w:val="00992D66"/>
    <w:rsid w:val="00995CF2"/>
    <w:rsid w:val="009A209A"/>
    <w:rsid w:val="009B4AA8"/>
    <w:rsid w:val="009C57F4"/>
    <w:rsid w:val="009D23D1"/>
    <w:rsid w:val="009E1BE6"/>
    <w:rsid w:val="009E20AF"/>
    <w:rsid w:val="00A04869"/>
    <w:rsid w:val="00A10BB9"/>
    <w:rsid w:val="00A125A9"/>
    <w:rsid w:val="00A13540"/>
    <w:rsid w:val="00A151CD"/>
    <w:rsid w:val="00A20950"/>
    <w:rsid w:val="00A24F62"/>
    <w:rsid w:val="00A265E4"/>
    <w:rsid w:val="00A429FE"/>
    <w:rsid w:val="00A514B0"/>
    <w:rsid w:val="00A51D92"/>
    <w:rsid w:val="00A6398E"/>
    <w:rsid w:val="00A64CA0"/>
    <w:rsid w:val="00A66B65"/>
    <w:rsid w:val="00A67F29"/>
    <w:rsid w:val="00A7077F"/>
    <w:rsid w:val="00A75A6C"/>
    <w:rsid w:val="00A865DB"/>
    <w:rsid w:val="00A9162C"/>
    <w:rsid w:val="00A933ED"/>
    <w:rsid w:val="00AA1F4A"/>
    <w:rsid w:val="00AA3773"/>
    <w:rsid w:val="00AA45C9"/>
    <w:rsid w:val="00AA5289"/>
    <w:rsid w:val="00AC41B7"/>
    <w:rsid w:val="00AC4394"/>
    <w:rsid w:val="00AE04DB"/>
    <w:rsid w:val="00AE6443"/>
    <w:rsid w:val="00AF090F"/>
    <w:rsid w:val="00AF7EF7"/>
    <w:rsid w:val="00B04125"/>
    <w:rsid w:val="00B17A86"/>
    <w:rsid w:val="00B221C5"/>
    <w:rsid w:val="00B24DF6"/>
    <w:rsid w:val="00B30441"/>
    <w:rsid w:val="00B33014"/>
    <w:rsid w:val="00B37C92"/>
    <w:rsid w:val="00B46CEE"/>
    <w:rsid w:val="00B516EB"/>
    <w:rsid w:val="00B8182E"/>
    <w:rsid w:val="00B9349C"/>
    <w:rsid w:val="00BA0AF8"/>
    <w:rsid w:val="00BA0B2B"/>
    <w:rsid w:val="00BA67FB"/>
    <w:rsid w:val="00BC013F"/>
    <w:rsid w:val="00BC1307"/>
    <w:rsid w:val="00BD55F8"/>
    <w:rsid w:val="00C0262B"/>
    <w:rsid w:val="00C05CE5"/>
    <w:rsid w:val="00C05F3E"/>
    <w:rsid w:val="00C07142"/>
    <w:rsid w:val="00C11765"/>
    <w:rsid w:val="00C11809"/>
    <w:rsid w:val="00C15C4A"/>
    <w:rsid w:val="00C17465"/>
    <w:rsid w:val="00C41CB8"/>
    <w:rsid w:val="00C42E22"/>
    <w:rsid w:val="00C8145C"/>
    <w:rsid w:val="00C87139"/>
    <w:rsid w:val="00CA36E3"/>
    <w:rsid w:val="00CA379B"/>
    <w:rsid w:val="00CB0BD0"/>
    <w:rsid w:val="00CC1634"/>
    <w:rsid w:val="00CC370A"/>
    <w:rsid w:val="00CD02F9"/>
    <w:rsid w:val="00CE3B86"/>
    <w:rsid w:val="00CF546C"/>
    <w:rsid w:val="00D1084B"/>
    <w:rsid w:val="00D24624"/>
    <w:rsid w:val="00D24627"/>
    <w:rsid w:val="00D32C0A"/>
    <w:rsid w:val="00D36B5F"/>
    <w:rsid w:val="00D40B34"/>
    <w:rsid w:val="00D41D9B"/>
    <w:rsid w:val="00D4362D"/>
    <w:rsid w:val="00D457C7"/>
    <w:rsid w:val="00D73376"/>
    <w:rsid w:val="00D837DD"/>
    <w:rsid w:val="00D87DBA"/>
    <w:rsid w:val="00DB0132"/>
    <w:rsid w:val="00DB045E"/>
    <w:rsid w:val="00DB1604"/>
    <w:rsid w:val="00DB4580"/>
    <w:rsid w:val="00DC6B8A"/>
    <w:rsid w:val="00DF69F2"/>
    <w:rsid w:val="00E04EE9"/>
    <w:rsid w:val="00E10897"/>
    <w:rsid w:val="00E3473F"/>
    <w:rsid w:val="00E4315A"/>
    <w:rsid w:val="00E44924"/>
    <w:rsid w:val="00E5050A"/>
    <w:rsid w:val="00E53FE0"/>
    <w:rsid w:val="00E54C39"/>
    <w:rsid w:val="00E775AF"/>
    <w:rsid w:val="00E80551"/>
    <w:rsid w:val="00E808CA"/>
    <w:rsid w:val="00E90404"/>
    <w:rsid w:val="00EA0BB7"/>
    <w:rsid w:val="00EA2FBD"/>
    <w:rsid w:val="00EB07D6"/>
    <w:rsid w:val="00EC1745"/>
    <w:rsid w:val="00EC2321"/>
    <w:rsid w:val="00ED2DF4"/>
    <w:rsid w:val="00EE0DE0"/>
    <w:rsid w:val="00EE363C"/>
    <w:rsid w:val="00EE504A"/>
    <w:rsid w:val="00EF7A10"/>
    <w:rsid w:val="00F04E87"/>
    <w:rsid w:val="00F0719F"/>
    <w:rsid w:val="00F07624"/>
    <w:rsid w:val="00F15BCC"/>
    <w:rsid w:val="00F205B9"/>
    <w:rsid w:val="00F23A1F"/>
    <w:rsid w:val="00F25FFF"/>
    <w:rsid w:val="00F36C13"/>
    <w:rsid w:val="00F470E7"/>
    <w:rsid w:val="00F56564"/>
    <w:rsid w:val="00F64E1A"/>
    <w:rsid w:val="00FA0447"/>
    <w:rsid w:val="00FB5131"/>
    <w:rsid w:val="00FD22E3"/>
    <w:rsid w:val="00FD67E9"/>
    <w:rsid w:val="00FE0C5A"/>
    <w:rsid w:val="00FE4917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table" w:styleId="a9">
    <w:name w:val="Table Grid"/>
    <w:basedOn w:val="a1"/>
    <w:rsid w:val="00350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 Знак2"/>
    <w:basedOn w:val="a"/>
    <w:rsid w:val="002B47E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No Spacing"/>
    <w:uiPriority w:val="1"/>
    <w:qFormat/>
    <w:rsid w:val="00A67F29"/>
    <w:rPr>
      <w:rFonts w:eastAsia="Calibri"/>
      <w:sz w:val="28"/>
      <w:szCs w:val="22"/>
      <w:lang w:eastAsia="en-US"/>
    </w:rPr>
  </w:style>
  <w:style w:type="paragraph" w:styleId="ab">
    <w:name w:val="Balloon Text"/>
    <w:basedOn w:val="a"/>
    <w:link w:val="ac"/>
    <w:rsid w:val="00145F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45FD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rsid w:val="00A429FE"/>
    <w:rPr>
      <w:b/>
      <w:bCs/>
      <w:color w:val="26282F"/>
    </w:rPr>
  </w:style>
  <w:style w:type="paragraph" w:styleId="ae">
    <w:name w:val="List Paragraph"/>
    <w:basedOn w:val="a"/>
    <w:uiPriority w:val="34"/>
    <w:qFormat/>
    <w:rsid w:val="00764941"/>
    <w:pPr>
      <w:ind w:left="720"/>
      <w:contextualSpacing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F25F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EC174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CC1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769DD-011B-4BAD-BAC8-E2E52E46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12895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Анна Кузменко</dc:creator>
  <cp:lastModifiedBy>User</cp:lastModifiedBy>
  <cp:revision>3</cp:revision>
  <cp:lastPrinted>2026-07-15T12:46:00Z</cp:lastPrinted>
  <dcterms:created xsi:type="dcterms:W3CDTF">2026-07-15T12:41:00Z</dcterms:created>
  <dcterms:modified xsi:type="dcterms:W3CDTF">2026-07-15T12:46:00Z</dcterms:modified>
</cp:coreProperties>
</file>