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EB59A7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285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14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марта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2025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EB59A7" w:rsidRDefault="00EB59A7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EB59A7" w:rsidRPr="00B01B7E" w:rsidRDefault="00EB59A7" w:rsidP="00EB59A7">
      <w:pPr>
        <w:spacing w:line="240" w:lineRule="atLeast"/>
        <w:jc w:val="center"/>
        <w:rPr>
          <w:b/>
        </w:rPr>
      </w:pPr>
      <w:r w:rsidRPr="00B01B7E">
        <w:rPr>
          <w:b/>
        </w:rPr>
        <w:t>АДМИНИСТРАЦИЯ</w:t>
      </w:r>
    </w:p>
    <w:p w:rsidR="00EB59A7" w:rsidRPr="00B01B7E" w:rsidRDefault="00EB59A7" w:rsidP="00EB59A7">
      <w:pPr>
        <w:spacing w:line="240" w:lineRule="atLeast"/>
        <w:ind w:left="-426"/>
        <w:jc w:val="center"/>
        <w:rPr>
          <w:b/>
        </w:rPr>
      </w:pPr>
      <w:r w:rsidRPr="00B01B7E">
        <w:rPr>
          <w:b/>
        </w:rPr>
        <w:t xml:space="preserve">  МУНИЦИПАЛЬНОГО  ОБРАЗОВАНИЯ  ДНЕПРОВСКИЙ  СЕЛЬСОВЕТ</w:t>
      </w:r>
    </w:p>
    <w:p w:rsidR="00EB59A7" w:rsidRPr="00B01B7E" w:rsidRDefault="00EB59A7" w:rsidP="00EB59A7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B01B7E">
        <w:rPr>
          <w:b/>
        </w:rPr>
        <w:t>БЕЛЯЕВСКОГО  РАЙОНА  ОРЕНБУРГСКОЙ  ОБЛАСТИ</w:t>
      </w:r>
    </w:p>
    <w:p w:rsidR="00EB59A7" w:rsidRPr="00B01B7E" w:rsidRDefault="00EB59A7" w:rsidP="00EB59A7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B01B7E">
        <w:rPr>
          <w:b/>
        </w:rPr>
        <w:t>ПОСТАНОВЛЕНИЕ</w:t>
      </w:r>
    </w:p>
    <w:p w:rsidR="00EB59A7" w:rsidRPr="00B01B7E" w:rsidRDefault="00EB59A7" w:rsidP="00EB59A7">
      <w:pPr>
        <w:jc w:val="center"/>
        <w:rPr>
          <w:b/>
        </w:rPr>
      </w:pPr>
      <w:r w:rsidRPr="00B01B7E">
        <w:t xml:space="preserve"> </w:t>
      </w:r>
      <w:r w:rsidRPr="00B01B7E">
        <w:rPr>
          <w:b/>
        </w:rPr>
        <w:t xml:space="preserve"> </w:t>
      </w: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EB59A7" w:rsidRPr="00B01B7E" w:rsidTr="00DA3EFE">
        <w:tc>
          <w:tcPr>
            <w:tcW w:w="3190" w:type="dxa"/>
          </w:tcPr>
          <w:p w:rsidR="00EB59A7" w:rsidRPr="00B01B7E" w:rsidRDefault="00EB59A7" w:rsidP="00DA3EFE">
            <w:r w:rsidRPr="00B01B7E">
              <w:t>14.03.2025</w:t>
            </w:r>
          </w:p>
        </w:tc>
        <w:tc>
          <w:tcPr>
            <w:tcW w:w="3190" w:type="dxa"/>
          </w:tcPr>
          <w:p w:rsidR="00EB59A7" w:rsidRPr="00B01B7E" w:rsidRDefault="00EB59A7" w:rsidP="00DA3EFE">
            <w:pPr>
              <w:jc w:val="center"/>
            </w:pPr>
            <w:r w:rsidRPr="00B01B7E">
              <w:t>с.Днепровка</w:t>
            </w:r>
          </w:p>
        </w:tc>
        <w:tc>
          <w:tcPr>
            <w:tcW w:w="3191" w:type="dxa"/>
          </w:tcPr>
          <w:p w:rsidR="00EB59A7" w:rsidRPr="00B01B7E" w:rsidRDefault="00EB59A7" w:rsidP="00DA3EFE">
            <w:pPr>
              <w:jc w:val="right"/>
            </w:pPr>
            <w:r w:rsidRPr="00B01B7E">
              <w:t>№22-п</w:t>
            </w:r>
          </w:p>
        </w:tc>
      </w:tr>
    </w:tbl>
    <w:p w:rsidR="00EB59A7" w:rsidRDefault="00EB59A7" w:rsidP="00EB59A7">
      <w:pPr>
        <w:jc w:val="center"/>
        <w:rPr>
          <w:b/>
        </w:rPr>
      </w:pPr>
    </w:p>
    <w:p w:rsidR="00EB59A7" w:rsidRDefault="00EB59A7" w:rsidP="00EB59A7">
      <w:pPr>
        <w:jc w:val="center"/>
      </w:pPr>
      <w:r>
        <w:t xml:space="preserve">О внесении изменений в Постановление Администрации муниципального образования Днепровский сельсовет Беляевского района Оренбургской области от </w:t>
      </w:r>
      <w:r w:rsidRPr="003D2468">
        <w:t>15.04.2016</w:t>
      </w:r>
      <w:r>
        <w:t xml:space="preserve"> № 34-п «</w:t>
      </w:r>
      <w:r w:rsidRPr="003D2468">
        <w:t xml:space="preserve">Об утверждении  Порядка проведения оценки технического состояния автомобильных дорог общего пользования местного значения и о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</w:p>
    <w:p w:rsidR="00EB59A7" w:rsidRDefault="00EB59A7" w:rsidP="00EB59A7">
      <w:pPr>
        <w:jc w:val="center"/>
      </w:pPr>
      <w:r w:rsidRPr="003D2468">
        <w:t>Днепровский сельсовет»</w:t>
      </w:r>
    </w:p>
    <w:p w:rsidR="00EB59A7" w:rsidRDefault="00EB59A7" w:rsidP="00EB59A7">
      <w:pPr>
        <w:jc w:val="center"/>
      </w:pPr>
    </w:p>
    <w:p w:rsidR="00EB59A7" w:rsidRDefault="00EB59A7" w:rsidP="00EB59A7">
      <w:pPr>
        <w:ind w:firstLine="567"/>
        <w:jc w:val="both"/>
      </w:pPr>
    </w:p>
    <w:p w:rsidR="00EB59A7" w:rsidRDefault="00EB59A7" w:rsidP="00EB59A7">
      <w:pPr>
        <w:ind w:firstLine="709"/>
        <w:jc w:val="both"/>
      </w:pPr>
      <w:r>
        <w:t xml:space="preserve">Рассмотрев протест прокуратуры Беляевского района от 14.03.2025 № 07-01-2025, в соответствии с </w:t>
      </w:r>
      <w:r w:rsidRPr="000F11E7">
        <w:t>Федеральны</w:t>
      </w:r>
      <w:r>
        <w:t>м</w:t>
      </w:r>
      <w:r w:rsidRPr="000F11E7">
        <w:t xml:space="preserve"> закон</w:t>
      </w:r>
      <w:r>
        <w:t>ом</w:t>
      </w:r>
      <w:r w:rsidRPr="000F11E7">
        <w:t xml:space="preserve"> от 6 октября 2003 г. N 131-ФЗ "Об общих </w:t>
      </w:r>
      <w:r>
        <w:t>п</w:t>
      </w:r>
      <w:r w:rsidRPr="000F11E7">
        <w:t>ринципах организации местного самоуправления в Российской Федерации"</w:t>
      </w:r>
      <w:r>
        <w:t xml:space="preserve">, </w:t>
      </w:r>
      <w:r w:rsidRPr="000F11E7">
        <w:t>Приказ</w:t>
      </w:r>
      <w:r>
        <w:t>ом</w:t>
      </w:r>
      <w:r w:rsidRPr="000F11E7">
        <w:t xml:space="preserve"> Министерства транспорта РФ от 7 августа 2020 г. N 288 "О порядке проведения оценки технического состояния автомобильных дорог"</w:t>
      </w:r>
      <w:r>
        <w:t xml:space="preserve">, </w:t>
      </w:r>
      <w:r w:rsidRPr="000F11E7">
        <w:t>Администраци</w:t>
      </w:r>
      <w:r>
        <w:t>я</w:t>
      </w:r>
      <w:r w:rsidRPr="000F11E7">
        <w:t xml:space="preserve"> муниципального образования Днепровский сельсовет Беляевского района Оренбургской области</w:t>
      </w:r>
      <w:r>
        <w:t xml:space="preserve"> ПОСТАНОВЛЯЕТ:</w:t>
      </w:r>
    </w:p>
    <w:p w:rsidR="00EB59A7" w:rsidRDefault="00EB59A7" w:rsidP="00EB59A7">
      <w:pPr>
        <w:ind w:firstLine="709"/>
        <w:jc w:val="both"/>
      </w:pPr>
      <w:r>
        <w:t xml:space="preserve">1. Внести следующие изменения в </w:t>
      </w:r>
      <w:r w:rsidRPr="000F11E7">
        <w:t>Порядок проведения оценки технического состояния автомобильных дорог общего пользования местного значения, расположенных на территории муниципального образования Днепровский сельсовет  Беляевского  района Оренбургской области</w:t>
      </w:r>
      <w:r>
        <w:t xml:space="preserve">, утвержденный </w:t>
      </w:r>
      <w:r w:rsidRPr="000F11E7">
        <w:t>Постановление</w:t>
      </w:r>
      <w:r>
        <w:t>м</w:t>
      </w:r>
      <w:r w:rsidRPr="000F11E7">
        <w:t xml:space="preserve"> Администрации муниципального образования Днепровский сельсовет Беляевского района Оренбургской области</w:t>
      </w:r>
      <w:r>
        <w:t xml:space="preserve"> </w:t>
      </w:r>
      <w:r w:rsidRPr="000F11E7">
        <w:t>от 15.04.2016 № 34-п</w:t>
      </w:r>
      <w:r>
        <w:t xml:space="preserve"> (далее – Порядок):</w:t>
      </w:r>
    </w:p>
    <w:p w:rsidR="00EB59A7" w:rsidRDefault="00EB59A7" w:rsidP="00EB59A7">
      <w:pPr>
        <w:ind w:firstLine="709"/>
        <w:jc w:val="both"/>
      </w:pPr>
    </w:p>
    <w:p w:rsidR="00EB59A7" w:rsidRDefault="00EB59A7" w:rsidP="00EB59A7">
      <w:pPr>
        <w:jc w:val="both"/>
      </w:pPr>
      <w:r>
        <w:lastRenderedPageBreak/>
        <w:t>1.1. Дополнить Порядок пунктом 10 следующего содержания:</w:t>
      </w:r>
    </w:p>
    <w:p w:rsidR="00EB59A7" w:rsidRDefault="00EB59A7" w:rsidP="00EB59A7">
      <w:pPr>
        <w:jc w:val="both"/>
      </w:pPr>
    </w:p>
    <w:p w:rsidR="00EB59A7" w:rsidRPr="000F11E7" w:rsidRDefault="00EB59A7" w:rsidP="00EB59A7">
      <w:pPr>
        <w:jc w:val="both"/>
      </w:pPr>
      <w:r>
        <w:t>«</w:t>
      </w:r>
      <w:r w:rsidRPr="000F11E7">
        <w:t>10. По результатам оценки технического состояния владельцем автомобильной дороги:</w:t>
      </w:r>
    </w:p>
    <w:p w:rsidR="00EB59A7" w:rsidRPr="000F11E7" w:rsidRDefault="00EB59A7" w:rsidP="00EB59A7">
      <w:pPr>
        <w:jc w:val="both"/>
      </w:pPr>
    </w:p>
    <w:p w:rsidR="00EB59A7" w:rsidRPr="000F11E7" w:rsidRDefault="00EB59A7" w:rsidP="00EB59A7">
      <w:pPr>
        <w:jc w:val="both"/>
      </w:pPr>
      <w:r w:rsidRPr="000F11E7"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EB59A7" w:rsidRPr="000F11E7" w:rsidRDefault="00EB59A7" w:rsidP="00EB59A7">
      <w:pPr>
        <w:jc w:val="both"/>
      </w:pPr>
    </w:p>
    <w:p w:rsidR="00EB59A7" w:rsidRDefault="00EB59A7" w:rsidP="00EB59A7">
      <w:pPr>
        <w:jc w:val="both"/>
      </w:pPr>
      <w:r w:rsidRPr="000F11E7"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  <w:r>
        <w:t>».</w:t>
      </w:r>
    </w:p>
    <w:p w:rsidR="00EB59A7" w:rsidRDefault="00EB59A7" w:rsidP="00EB59A7">
      <w:pPr>
        <w:jc w:val="both"/>
      </w:pPr>
    </w:p>
    <w:p w:rsidR="00EB59A7" w:rsidRDefault="00EB59A7" w:rsidP="00EB59A7">
      <w:pPr>
        <w:jc w:val="both"/>
      </w:pPr>
      <w:r>
        <w:t>2. Настоящее Постановление вступает в силу с момента его официального опубликования/обнародования.</w:t>
      </w:r>
    </w:p>
    <w:p w:rsidR="00EB59A7" w:rsidRDefault="00EB59A7" w:rsidP="00EB59A7">
      <w:pPr>
        <w:jc w:val="both"/>
      </w:pPr>
    </w:p>
    <w:p w:rsidR="00EB59A7" w:rsidRDefault="00EB59A7" w:rsidP="00EB59A7">
      <w:pPr>
        <w:pStyle w:val="aff6"/>
        <w:tabs>
          <w:tab w:val="left" w:pos="1076"/>
        </w:tabs>
        <w:ind w:left="0" w:right="-7"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 газете «Вестник Днепровского сельсовета» и разместить на официальном сайте муниципального образования Днепровский сельсовет Беляевского района Оренбургской области в информационно-телекоммуникационной сети «Интернет».</w:t>
      </w:r>
    </w:p>
    <w:p w:rsidR="00EB59A7" w:rsidRDefault="00EB59A7" w:rsidP="00EB59A7">
      <w:pPr>
        <w:pStyle w:val="aff6"/>
        <w:tabs>
          <w:tab w:val="left" w:pos="1393"/>
        </w:tabs>
        <w:spacing w:before="199"/>
        <w:ind w:left="0" w:right="-7" w:firstLine="709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оставляю за собой.</w:t>
      </w:r>
    </w:p>
    <w:p w:rsidR="00EB59A7" w:rsidRDefault="00EB59A7" w:rsidP="00EB59A7">
      <w:pPr>
        <w:pStyle w:val="af9"/>
      </w:pPr>
    </w:p>
    <w:p w:rsidR="00EB59A7" w:rsidRDefault="00EB59A7" w:rsidP="00EB59A7">
      <w:pPr>
        <w:pStyle w:val="af9"/>
        <w:spacing w:before="199"/>
      </w:pPr>
    </w:p>
    <w:p w:rsidR="00EB59A7" w:rsidRPr="00B01B7E" w:rsidRDefault="00EB59A7" w:rsidP="00EB59A7">
      <w:r w:rsidRPr="00B01B7E">
        <w:t>Глава муниципального образования                                                   Е.В.Жукова</w:t>
      </w:r>
    </w:p>
    <w:p w:rsidR="00EB59A7" w:rsidRPr="003D2468" w:rsidRDefault="00EB59A7" w:rsidP="00EB59A7">
      <w:pPr>
        <w:ind w:firstLine="567"/>
        <w:jc w:val="both"/>
      </w:pPr>
    </w:p>
    <w:p w:rsidR="00EB59A7" w:rsidRDefault="00EB59A7" w:rsidP="00EB59A7">
      <w:pPr>
        <w:jc w:val="center"/>
        <w:rPr>
          <w:b/>
        </w:rPr>
      </w:pPr>
    </w:p>
    <w:p w:rsidR="00EB59A7" w:rsidRDefault="00EB59A7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8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150" w:rsidRDefault="006C0150">
      <w:r>
        <w:separator/>
      </w:r>
    </w:p>
  </w:endnote>
  <w:endnote w:type="continuationSeparator" w:id="1">
    <w:p w:rsidR="006C0150" w:rsidRDefault="006C0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panose1 w:val="020B0502040204020203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150" w:rsidRDefault="006C0150">
      <w:r>
        <w:separator/>
      </w:r>
    </w:p>
  </w:footnote>
  <w:footnote w:type="continuationSeparator" w:id="1">
    <w:p w:rsidR="006C0150" w:rsidRDefault="006C0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C0150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B5F67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B59A7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1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32BE-DE44-4B17-96C5-09C2A05A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Главбух</cp:lastModifiedBy>
  <cp:revision>10</cp:revision>
  <dcterms:created xsi:type="dcterms:W3CDTF">2023-06-23T07:47:00Z</dcterms:created>
  <dcterms:modified xsi:type="dcterms:W3CDTF">2025-03-26T06:03:00Z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