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500D0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№ 281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04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феврал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500D03" w:rsidRPr="00E1431B" w:rsidRDefault="00500D03" w:rsidP="00500D03">
      <w:pPr>
        <w:jc w:val="center"/>
        <w:rPr>
          <w:b/>
        </w:rPr>
      </w:pPr>
      <w:r w:rsidRPr="00E1431B">
        <w:rPr>
          <w:b/>
        </w:rPr>
        <w:t>АДМИНИСТРАЦИЯ</w:t>
      </w:r>
    </w:p>
    <w:p w:rsidR="00500D03" w:rsidRPr="00E1431B" w:rsidRDefault="00500D03" w:rsidP="00500D03">
      <w:pPr>
        <w:ind w:left="-426"/>
        <w:jc w:val="center"/>
        <w:rPr>
          <w:b/>
        </w:rPr>
      </w:pPr>
      <w:r w:rsidRPr="00E1431B">
        <w:rPr>
          <w:b/>
        </w:rPr>
        <w:t>МУНИЦИПАЛЬНОГО  ОБРАЗОВАНИЯ  ДНЕПРОВСКИЙ  СЕЛЬСОВЕТ</w:t>
      </w:r>
    </w:p>
    <w:p w:rsidR="00500D03" w:rsidRPr="00E1431B" w:rsidRDefault="00500D03" w:rsidP="00500D03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БЕЛЯЕВСКОГО  РАЙОНА  ОРЕНБУРГСКОЙ  ОБЛАСТИ</w:t>
      </w:r>
    </w:p>
    <w:p w:rsidR="00500D03" w:rsidRPr="00E1431B" w:rsidRDefault="00500D03" w:rsidP="00500D03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ПОСТАНОВЛЕНИЕ</w:t>
      </w:r>
    </w:p>
    <w:p w:rsidR="00500D03" w:rsidRPr="00E1431B" w:rsidRDefault="00500D03" w:rsidP="00500D03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 xml:space="preserve">с.Днепровка </w:t>
      </w:r>
      <w:r w:rsidRPr="00E1431B">
        <w:rPr>
          <w:b/>
          <w:sz w:val="24"/>
          <w:szCs w:val="24"/>
        </w:rPr>
        <w:t xml:space="preserve">  </w:t>
      </w:r>
    </w:p>
    <w:p w:rsidR="00500D03" w:rsidRPr="00E1431B" w:rsidRDefault="00500D03" w:rsidP="00500D03"/>
    <w:p w:rsidR="00500D03" w:rsidRPr="00E1431B" w:rsidRDefault="00500D03" w:rsidP="00500D03">
      <w:r>
        <w:t>04.02.</w:t>
      </w:r>
      <w:r w:rsidRPr="00E1431B">
        <w:t>202</w:t>
      </w:r>
      <w:r>
        <w:t>5</w:t>
      </w:r>
      <w:r w:rsidRPr="00E1431B">
        <w:t xml:space="preserve">                                                                      </w:t>
      </w:r>
      <w:r>
        <w:t xml:space="preserve">                              </w:t>
      </w:r>
      <w:r w:rsidRPr="00E1431B">
        <w:t xml:space="preserve"> №</w:t>
      </w:r>
      <w:r>
        <w:t>11</w:t>
      </w:r>
      <w:r w:rsidRPr="00E1431B">
        <w:t>-п</w:t>
      </w:r>
    </w:p>
    <w:p w:rsidR="00500D03" w:rsidRPr="00E1431B" w:rsidRDefault="00500D03" w:rsidP="00500D03"/>
    <w:p w:rsidR="00500D03" w:rsidRPr="00E1431B" w:rsidRDefault="00500D03" w:rsidP="00500D03">
      <w:pPr>
        <w:jc w:val="center"/>
      </w:pPr>
      <w:r w:rsidRPr="00E1431B">
        <w:t>О мероприятиях по организованному пропуску</w:t>
      </w:r>
    </w:p>
    <w:p w:rsidR="00500D03" w:rsidRDefault="00500D03" w:rsidP="00500D03">
      <w:pPr>
        <w:jc w:val="center"/>
      </w:pPr>
      <w:r w:rsidRPr="00E1431B">
        <w:t>паводковых вод на территории Днепровского сельсовета в 202</w:t>
      </w:r>
      <w:r>
        <w:t>5</w:t>
      </w:r>
      <w:r w:rsidRPr="00E1431B">
        <w:t xml:space="preserve"> году</w:t>
      </w:r>
    </w:p>
    <w:p w:rsidR="00500D03" w:rsidRPr="00E1431B" w:rsidRDefault="00500D03" w:rsidP="00500D03">
      <w:pPr>
        <w:jc w:val="center"/>
      </w:pPr>
    </w:p>
    <w:p w:rsidR="00500D03" w:rsidRPr="00500D03" w:rsidRDefault="00500D03" w:rsidP="00500D03">
      <w:pPr>
        <w:pStyle w:val="afb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1431B">
        <w:rPr>
          <w:szCs w:val="28"/>
        </w:rPr>
        <w:tab/>
      </w:r>
      <w:r w:rsidRPr="00500D03">
        <w:rPr>
          <w:rFonts w:ascii="Times New Roman" w:hAnsi="Times New Roman"/>
          <w:sz w:val="28"/>
          <w:szCs w:val="28"/>
        </w:rPr>
        <w:t xml:space="preserve"> В целях своевременной и качественной подготовки муниципального образования Днепровский сельсовет к предупреждению и ликвидации чрезвычайных ситуаций, недопущению людских и материальных потерь в период пропуска весеннего половодья в 2025 году, </w:t>
      </w:r>
      <w:r w:rsidRPr="00500D03">
        <w:rPr>
          <w:rFonts w:ascii="Times New Roman" w:hAnsi="Times New Roman"/>
          <w:bCs/>
          <w:sz w:val="28"/>
          <w:szCs w:val="28"/>
        </w:rPr>
        <w:t>ПОСТАНОВЛЯЮ:</w:t>
      </w:r>
    </w:p>
    <w:p w:rsidR="00500D03" w:rsidRPr="00E1431B" w:rsidRDefault="00500D03" w:rsidP="00500D03">
      <w:pPr>
        <w:jc w:val="both"/>
      </w:pPr>
      <w:r w:rsidRPr="00E1431B">
        <w:rPr>
          <w:b/>
        </w:rPr>
        <w:tab/>
      </w:r>
      <w:r w:rsidRPr="00E1431B">
        <w:t>1. 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</w:t>
      </w:r>
      <w:r>
        <w:t>5</w:t>
      </w:r>
      <w:r w:rsidRPr="00E1431B">
        <w:t xml:space="preserve"> года в муниципальном образовании Днепровский сельсовет, согласно приложению 1.</w:t>
      </w:r>
    </w:p>
    <w:p w:rsidR="00500D03" w:rsidRPr="00E1431B" w:rsidRDefault="00500D03" w:rsidP="00500D03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2. Копию Плана представить в Комиссию </w:t>
      </w:r>
      <w:r w:rsidRPr="00E1431B">
        <w:t xml:space="preserve">по предупреждению и ликвидации чрезвычайных ситуаций и обеспечению пожарной безопасности Администрации Беляевского района </w:t>
      </w:r>
      <w:r w:rsidRPr="00E1431B">
        <w:rPr>
          <w:noProof/>
          <w:lang w:eastAsia="en-US"/>
        </w:rPr>
        <w:t xml:space="preserve">через отдел по ГО и ЧС Администрации Беляевского района до </w:t>
      </w:r>
      <w:r>
        <w:rPr>
          <w:noProof/>
          <w:lang w:eastAsia="en-US"/>
        </w:rPr>
        <w:t>10</w:t>
      </w:r>
      <w:r w:rsidRPr="00E1431B">
        <w:rPr>
          <w:noProof/>
          <w:lang w:eastAsia="en-US"/>
        </w:rPr>
        <w:t>.0</w:t>
      </w:r>
      <w:r>
        <w:rPr>
          <w:noProof/>
          <w:lang w:eastAsia="en-US"/>
        </w:rPr>
        <w:t>3</w:t>
      </w:r>
      <w:r w:rsidRPr="00E1431B">
        <w:rPr>
          <w:noProof/>
          <w:lang w:eastAsia="en-US"/>
        </w:rPr>
        <w:t xml:space="preserve"> 202</w:t>
      </w:r>
      <w:r>
        <w:rPr>
          <w:noProof/>
          <w:lang w:eastAsia="en-US"/>
        </w:rPr>
        <w:t>5</w:t>
      </w:r>
      <w:r w:rsidRPr="00E1431B">
        <w:rPr>
          <w:noProof/>
          <w:lang w:eastAsia="en-US"/>
        </w:rPr>
        <w:t xml:space="preserve">, ответственный специалист </w:t>
      </w:r>
      <w:r>
        <w:rPr>
          <w:noProof/>
          <w:lang w:eastAsia="en-US"/>
        </w:rPr>
        <w:t>Ермолаева Л.А.</w:t>
      </w:r>
    </w:p>
    <w:p w:rsidR="00500D03" w:rsidRPr="00E1431B" w:rsidRDefault="00500D03" w:rsidP="00500D03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3. Организовать практическую подготовку сил и средств к решению возложенных задач в соответствии с Плананом их действий, ответственный Глава муниципального образования Жукова Е.В.</w:t>
      </w:r>
    </w:p>
    <w:p w:rsidR="00500D03" w:rsidRPr="00E1431B" w:rsidRDefault="00500D03" w:rsidP="00500D03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4. Установить с началом весеннего половодья круглосуточное дежурство ответственных должностных лиц, согласно приложению 2. </w:t>
      </w:r>
    </w:p>
    <w:p w:rsidR="00500D03" w:rsidRPr="00E1431B" w:rsidRDefault="00500D03" w:rsidP="00500D03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5.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500D03" w:rsidRPr="00E1431B" w:rsidRDefault="00500D03" w:rsidP="00500D03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основными продуктами питания и предметами первой необходимости,     питьевой водой;</w:t>
      </w:r>
    </w:p>
    <w:p w:rsidR="00500D03" w:rsidRPr="00E1431B" w:rsidRDefault="00500D03" w:rsidP="00500D03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пожарной безопасности;</w:t>
      </w:r>
    </w:p>
    <w:p w:rsidR="00500D03" w:rsidRPr="00E1431B" w:rsidRDefault="00500D03" w:rsidP="00500D03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оповещения и связи;</w:t>
      </w:r>
    </w:p>
    <w:p w:rsidR="00500D03" w:rsidRPr="00E1431B" w:rsidRDefault="00500D03" w:rsidP="00500D03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lastRenderedPageBreak/>
        <w:t>- жилищно-коммунальными, транспортными услугами и топливно-энергетическими ресурсами;</w:t>
      </w:r>
    </w:p>
    <w:p w:rsidR="00500D03" w:rsidRPr="00E1431B" w:rsidRDefault="00500D03" w:rsidP="00500D03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6.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животных, ответственный </w:t>
      </w:r>
      <w:r>
        <w:rPr>
          <w:noProof/>
          <w:lang w:eastAsia="en-US"/>
        </w:rPr>
        <w:t>Кияева Н.К.</w:t>
      </w:r>
    </w:p>
    <w:p w:rsidR="00500D03" w:rsidRPr="00E1431B" w:rsidRDefault="00500D03" w:rsidP="00500D03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7. Создать резервы финансовых и материальных ресурсов для обеспечения безаварийного пропуска весеннего половодья.  </w:t>
      </w:r>
    </w:p>
    <w:p w:rsidR="00500D03" w:rsidRPr="00E1431B" w:rsidRDefault="00500D03" w:rsidP="00500D03">
      <w:pPr>
        <w:ind w:firstLine="708"/>
        <w:jc w:val="both"/>
      </w:pPr>
      <w:r w:rsidRPr="00E1431B">
        <w:rPr>
          <w:noProof/>
          <w:lang w:eastAsia="en-US"/>
        </w:rPr>
        <w:t xml:space="preserve">8. </w:t>
      </w:r>
      <w:r w:rsidRPr="00E1431B">
        <w:t>Утвердить состав Комиссии по чрезвычайным ситуациям и обеспечению пожарной безопасности муниципального образования Днепровский сельсовет, согласно приложению 2. Комиссии осуществлять контроль за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на территории Днепровского сельсовета.</w:t>
      </w:r>
    </w:p>
    <w:p w:rsidR="00500D03" w:rsidRPr="00500D03" w:rsidRDefault="00500D03" w:rsidP="00500D03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500D03">
        <w:rPr>
          <w:rFonts w:ascii="Times New Roman" w:hAnsi="Times New Roman"/>
          <w:sz w:val="28"/>
          <w:szCs w:val="28"/>
        </w:rPr>
        <w:t xml:space="preserve">9.  Специалисту 1 категории Ермолаевой Л.А. </w:t>
      </w:r>
      <w:r w:rsidRPr="00500D03">
        <w:rPr>
          <w:rFonts w:ascii="Times New Roman" w:hAnsi="Times New Roman"/>
          <w:noProof/>
          <w:sz w:val="28"/>
          <w:szCs w:val="28"/>
          <w:lang w:eastAsia="en-US"/>
        </w:rPr>
        <w:t xml:space="preserve"> опубликовать настоящее постановление в муниципальной газете «Вестник Днепровского сельсовета» и разместить на сайте муниципального образования Днепрвоский сельсовет, разработать памятки для населения,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</w:p>
    <w:p w:rsidR="00500D03" w:rsidRPr="00500D03" w:rsidRDefault="00500D03" w:rsidP="00500D03">
      <w:pPr>
        <w:pStyle w:val="af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00D03">
        <w:rPr>
          <w:rFonts w:ascii="Times New Roman" w:hAnsi="Times New Roman"/>
          <w:sz w:val="28"/>
          <w:szCs w:val="28"/>
        </w:rPr>
        <w:t xml:space="preserve">         10. Контроль за исполнением настоящего постановления оставляю за собой. </w:t>
      </w:r>
    </w:p>
    <w:p w:rsidR="00500D03" w:rsidRPr="00500D03" w:rsidRDefault="00500D03" w:rsidP="00500D03">
      <w:pPr>
        <w:pStyle w:val="af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00D03">
        <w:rPr>
          <w:rFonts w:ascii="Times New Roman" w:hAnsi="Times New Roman"/>
          <w:sz w:val="28"/>
          <w:szCs w:val="28"/>
        </w:rPr>
        <w:t xml:space="preserve">         11. Постановление вступает в силу со дня его обнародования.</w:t>
      </w:r>
    </w:p>
    <w:p w:rsidR="00500D03" w:rsidRPr="00E1431B" w:rsidRDefault="00500D03" w:rsidP="00500D03">
      <w:pPr>
        <w:pStyle w:val="afb"/>
        <w:spacing w:after="0"/>
        <w:jc w:val="both"/>
        <w:rPr>
          <w:b/>
          <w:szCs w:val="28"/>
        </w:rPr>
      </w:pPr>
    </w:p>
    <w:p w:rsidR="00500D03" w:rsidRPr="00E1431B" w:rsidRDefault="00500D03" w:rsidP="00500D03">
      <w:pPr>
        <w:pStyle w:val="afb"/>
        <w:spacing w:after="0"/>
        <w:jc w:val="both"/>
        <w:rPr>
          <w:b/>
          <w:szCs w:val="28"/>
        </w:rPr>
      </w:pPr>
    </w:p>
    <w:p w:rsidR="00500D03" w:rsidRPr="00E1431B" w:rsidRDefault="00500D03" w:rsidP="00500D03">
      <w:pPr>
        <w:pStyle w:val="afb"/>
        <w:spacing w:after="0"/>
        <w:jc w:val="both"/>
        <w:rPr>
          <w:b/>
          <w:szCs w:val="28"/>
        </w:rPr>
      </w:pPr>
      <w:r w:rsidRPr="00E1431B">
        <w:rPr>
          <w:szCs w:val="28"/>
        </w:rPr>
        <w:t xml:space="preserve">                          </w:t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</w:p>
    <w:p w:rsidR="00500D03" w:rsidRPr="00E1431B" w:rsidRDefault="00500D03" w:rsidP="00500D03">
      <w:pPr>
        <w:pStyle w:val="affe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00D03" w:rsidRDefault="00500D03" w:rsidP="00500D03"/>
    <w:p w:rsidR="00500D03" w:rsidRDefault="00500D03" w:rsidP="00500D03"/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 № 1</w:t>
      </w:r>
    </w:p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D154C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D154CB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D154CB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11</w:t>
      </w:r>
      <w:r w:rsidRPr="00D154CB">
        <w:rPr>
          <w:sz w:val="24"/>
          <w:szCs w:val="24"/>
        </w:rPr>
        <w:t>-п</w:t>
      </w:r>
    </w:p>
    <w:p w:rsidR="00500D03" w:rsidRPr="00D154CB" w:rsidRDefault="00500D03" w:rsidP="00500D03">
      <w:pPr>
        <w:jc w:val="center"/>
        <w:rPr>
          <w:b/>
        </w:rPr>
      </w:pPr>
      <w:r w:rsidRPr="00D154CB">
        <w:rPr>
          <w:b/>
        </w:rPr>
        <w:t>ПЛАН</w:t>
      </w:r>
    </w:p>
    <w:p w:rsidR="00500D03" w:rsidRPr="00D154CB" w:rsidRDefault="00500D03" w:rsidP="00500D03">
      <w:pPr>
        <w:jc w:val="center"/>
      </w:pPr>
      <w:r w:rsidRPr="00D154CB"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</w:t>
      </w:r>
      <w:r>
        <w:t>5</w:t>
      </w:r>
      <w:r w:rsidRPr="00D154CB">
        <w:t xml:space="preserve"> года</w:t>
      </w:r>
    </w:p>
    <w:p w:rsidR="00500D03" w:rsidRPr="007E0B0B" w:rsidRDefault="00500D03" w:rsidP="00500D03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500D03" w:rsidTr="004001F9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500D03" w:rsidTr="004001F9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both"/>
            </w:pPr>
            <w: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последствий паводка 2025».</w:t>
            </w:r>
          </w:p>
          <w:p w:rsidR="00500D03" w:rsidRPr="00DA21D0" w:rsidRDefault="00500D03" w:rsidP="004001F9">
            <w:pPr>
              <w:snapToGrid w:val="0"/>
              <w:jc w:val="both"/>
            </w:pPr>
            <w:r w:rsidRPr="00DA21D0">
              <w:t>Проверит</w:t>
            </w:r>
            <w:r>
              <w:t>ь систему оповещения 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март 2025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Председатель комиссии по ЧС – глава муниципального образования  Е.В.Жукова</w:t>
            </w:r>
          </w:p>
          <w:p w:rsidR="00500D03" w:rsidRDefault="00500D03" w:rsidP="004001F9"/>
        </w:tc>
      </w:tr>
      <w:tr w:rsidR="00500D03" w:rsidTr="004001F9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Подготовить график ответственных должностных лиц  для контроля и оперативного сбора, доведения информации до отдела по ГО и ЧС Беляевского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01.03.2025</w:t>
            </w:r>
          </w:p>
          <w:p w:rsidR="00500D03" w:rsidRDefault="00500D03" w:rsidP="004001F9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Специалист 1 категории – Ермолаева Л.А.</w:t>
            </w:r>
          </w:p>
        </w:tc>
      </w:tr>
      <w:tr w:rsidR="00500D03" w:rsidTr="004001F9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00D03" w:rsidRPr="001C6AAB" w:rsidRDefault="00500D03" w:rsidP="004001F9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До 15.03.2025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500D03" w:rsidTr="004001F9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00D03" w:rsidRPr="001C6AAB" w:rsidRDefault="00500D03" w:rsidP="004001F9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До 10.03.2025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500D03" w:rsidTr="004001F9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DA21D0" w:rsidRDefault="00500D03" w:rsidP="004001F9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>
              <w:rPr>
                <w:noProof/>
              </w:rPr>
              <w:t xml:space="preserve">присутствия населения (школы, детские сады, остановки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DA21D0" w:rsidRDefault="00500D03" w:rsidP="004001F9">
            <w:pPr>
              <w:snapToGrid w:val="0"/>
              <w:jc w:val="center"/>
            </w:pPr>
            <w:r>
              <w:rPr>
                <w:noProof/>
              </w:rPr>
              <w:t>До 15.03.2025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Специалист 1 категории – Ермолаева Л.А.</w:t>
            </w:r>
          </w:p>
          <w:p w:rsidR="00500D03" w:rsidRDefault="00500D03" w:rsidP="004001F9">
            <w:r>
              <w:t>Работник администрации – Кияева Н.К.</w:t>
            </w:r>
          </w:p>
        </w:tc>
      </w:tr>
      <w:tr w:rsidR="00500D03" w:rsidTr="004001F9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 xml:space="preserve"> Определить состав сил и средств для предупреждения (ликвидации)  ЧС при пропуске паводковых вод. </w:t>
            </w:r>
          </w:p>
          <w:p w:rsidR="00500D03" w:rsidRDefault="00500D03" w:rsidP="004001F9">
            <w:r>
              <w:t xml:space="preserve">Заключить договоры на </w:t>
            </w:r>
            <w:r>
              <w:lastRenderedPageBreak/>
              <w:t>привлечение  необходимых дополнительных сил и средств,   в том числе  лодок (согласовать их поставку).</w:t>
            </w:r>
          </w:p>
          <w:p w:rsidR="00500D03" w:rsidRDefault="00500D03" w:rsidP="004001F9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lastRenderedPageBreak/>
              <w:t>01.03.2025</w:t>
            </w:r>
          </w:p>
          <w:p w:rsidR="00500D03" w:rsidRDefault="00500D03" w:rsidP="004001F9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500D03" w:rsidTr="004001F9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500D03" w:rsidRPr="00DA21D0" w:rsidRDefault="00500D03" w:rsidP="004001F9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01.03.2025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500D03" w:rsidTr="004001F9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10.03.2025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Глава МО- Жукова Е.В.</w:t>
            </w:r>
          </w:p>
          <w:p w:rsidR="00500D03" w:rsidRDefault="00500D03" w:rsidP="004001F9">
            <w:pPr>
              <w:snapToGrid w:val="0"/>
            </w:pPr>
            <w:r>
              <w:t>Директор МБОУ СОШ Терентьева Е.В.</w:t>
            </w:r>
          </w:p>
          <w:p w:rsidR="00500D03" w:rsidRDefault="00500D03" w:rsidP="004001F9">
            <w:pPr>
              <w:snapToGrid w:val="0"/>
            </w:pPr>
            <w:r>
              <w:t>Директор СДК Мишукова Л.И.</w:t>
            </w:r>
          </w:p>
          <w:p w:rsidR="00500D03" w:rsidRDefault="00500D03" w:rsidP="004001F9">
            <w:pPr>
              <w:snapToGrid w:val="0"/>
            </w:pPr>
          </w:p>
        </w:tc>
      </w:tr>
      <w:tr w:rsidR="00500D03" w:rsidTr="004001F9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10.03.2025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Глава МО Жукова Е.В.</w:t>
            </w:r>
          </w:p>
          <w:p w:rsidR="00500D03" w:rsidRDefault="00500D03" w:rsidP="004001F9">
            <w:r>
              <w:t>Директор МУП «Днепр» Бушаев В.С.</w:t>
            </w:r>
          </w:p>
          <w:p w:rsidR="00500D03" w:rsidRDefault="00500D03" w:rsidP="004001F9"/>
          <w:p w:rsidR="00500D03" w:rsidRDefault="00500D03" w:rsidP="004001F9"/>
        </w:tc>
      </w:tr>
      <w:tr w:rsidR="00500D03" w:rsidTr="004001F9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CD7CA2" w:rsidRDefault="00500D03" w:rsidP="004001F9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500D03" w:rsidRPr="00CD7CA2" w:rsidRDefault="00500D03" w:rsidP="004001F9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CD7CA2" w:rsidRDefault="00500D03" w:rsidP="004001F9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Специалист 1 категории Ермолаева Л.А.</w:t>
            </w:r>
          </w:p>
          <w:p w:rsidR="00500D03" w:rsidRDefault="00500D03" w:rsidP="004001F9">
            <w:pPr>
              <w:snapToGrid w:val="0"/>
            </w:pPr>
            <w:r>
              <w:t>Работник администрации Гончарова Н.А.</w:t>
            </w:r>
          </w:p>
          <w:p w:rsidR="00500D03" w:rsidRDefault="00500D03" w:rsidP="004001F9">
            <w:pPr>
              <w:snapToGrid w:val="0"/>
            </w:pPr>
          </w:p>
        </w:tc>
      </w:tr>
      <w:tr w:rsidR="00500D03" w:rsidTr="004001F9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CD7CA2" w:rsidRDefault="00500D03" w:rsidP="004001F9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 xml:space="preserve"> Организовать охрану населенных пунктов, отдельных </w:t>
            </w:r>
            <w:r w:rsidRPr="00CD7CA2">
              <w:rPr>
                <w:noProof/>
                <w:lang w:eastAsia="en-US"/>
              </w:rPr>
              <w:lastRenderedPageBreak/>
              <w:t>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500D03" w:rsidRPr="00CD7CA2" w:rsidRDefault="00500D03" w:rsidP="004001F9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CD7CA2" w:rsidRDefault="00500D03" w:rsidP="004001F9">
            <w:pPr>
              <w:snapToGrid w:val="0"/>
              <w:jc w:val="center"/>
            </w:pPr>
            <w:r w:rsidRPr="00CD7CA2">
              <w:rPr>
                <w:noProof/>
              </w:rPr>
              <w:lastRenderedPageBreak/>
              <w:t xml:space="preserve">при подготовке </w:t>
            </w:r>
            <w:r w:rsidRPr="00CD7CA2">
              <w:rPr>
                <w:noProof/>
              </w:rPr>
              <w:lastRenderedPageBreak/>
              <w:t>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lastRenderedPageBreak/>
              <w:t>Глава МО- Жукова Е.В.</w:t>
            </w:r>
          </w:p>
          <w:p w:rsidR="00500D03" w:rsidRDefault="00500D03" w:rsidP="004001F9">
            <w:pPr>
              <w:snapToGrid w:val="0"/>
            </w:pPr>
            <w:r>
              <w:t xml:space="preserve">Специалист 1 категории </w:t>
            </w:r>
            <w:r>
              <w:lastRenderedPageBreak/>
              <w:t>Ермолаева Л.А.</w:t>
            </w:r>
          </w:p>
          <w:p w:rsidR="00500D03" w:rsidRDefault="00500D03" w:rsidP="004001F9">
            <w:pPr>
              <w:snapToGrid w:val="0"/>
            </w:pPr>
          </w:p>
        </w:tc>
      </w:tr>
      <w:tr w:rsidR="00500D03" w:rsidTr="004001F9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CD7CA2" w:rsidRDefault="00500D03" w:rsidP="004001F9">
            <w:pPr>
              <w:jc w:val="both"/>
              <w:rPr>
                <w:noProof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средств звуковой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CD7CA2" w:rsidRDefault="00500D03" w:rsidP="004001F9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Глава МО- Жукова Е.В.</w:t>
            </w:r>
          </w:p>
          <w:p w:rsidR="00500D03" w:rsidRDefault="00500D03" w:rsidP="004001F9">
            <w:pPr>
              <w:snapToGrid w:val="0"/>
            </w:pPr>
            <w:r>
              <w:t xml:space="preserve">Директор МБОУ СОШ Терентьева Е.В. </w:t>
            </w:r>
          </w:p>
          <w:p w:rsidR="00500D03" w:rsidRDefault="00500D03" w:rsidP="004001F9">
            <w:pPr>
              <w:snapToGrid w:val="0"/>
            </w:pPr>
            <w:r>
              <w:t>Специалист 1 категории Ермолаева Л.А.</w:t>
            </w:r>
          </w:p>
          <w:p w:rsidR="00500D03" w:rsidRPr="00CD7CA2" w:rsidRDefault="00500D03" w:rsidP="004001F9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500D03" w:rsidTr="004001F9">
        <w:trPr>
          <w:trHeight w:val="19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Обеспечить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500D03" w:rsidRDefault="00500D03" w:rsidP="004001F9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</w:p>
          <w:p w:rsidR="00500D03" w:rsidRDefault="00500D03" w:rsidP="004001F9">
            <w:pPr>
              <w:snapToGrid w:val="0"/>
            </w:pPr>
          </w:p>
          <w:p w:rsidR="00500D03" w:rsidRDefault="00500D03" w:rsidP="004001F9">
            <w:r>
              <w:t>Беляевская районная больница</w:t>
            </w:r>
          </w:p>
          <w:p w:rsidR="00500D03" w:rsidRPr="00572ABB" w:rsidRDefault="00500D03" w:rsidP="004001F9"/>
          <w:p w:rsidR="00500D03" w:rsidRDefault="00500D03" w:rsidP="004001F9">
            <w:pPr>
              <w:snapToGrid w:val="0"/>
            </w:pPr>
            <w:r>
              <w:t xml:space="preserve">Глава МО- Жукова Е.В </w:t>
            </w:r>
          </w:p>
          <w:p w:rsidR="00500D03" w:rsidRDefault="00500D03" w:rsidP="004001F9">
            <w:pPr>
              <w:snapToGrid w:val="0"/>
            </w:pPr>
          </w:p>
        </w:tc>
      </w:tr>
      <w:tr w:rsidR="00500D03" w:rsidTr="004001F9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 xml:space="preserve">Глава МО- Жукова Е.В </w:t>
            </w:r>
          </w:p>
          <w:p w:rsidR="00500D03" w:rsidRDefault="00500D03" w:rsidP="004001F9">
            <w:pPr>
              <w:snapToGrid w:val="0"/>
            </w:pPr>
            <w:r>
              <w:t>Директор МБОУ СОШ Терентьева Е.В.</w:t>
            </w:r>
          </w:p>
          <w:p w:rsidR="00500D03" w:rsidRDefault="00500D03" w:rsidP="004001F9">
            <w:pPr>
              <w:snapToGrid w:val="0"/>
            </w:pPr>
            <w:r>
              <w:t>Директор СДК Мишукова Л.И.</w:t>
            </w:r>
          </w:p>
        </w:tc>
      </w:tr>
      <w:tr w:rsidR="00500D03" w:rsidTr="004001F9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Создать оперативный резерв ГСМ, топлива, строительных материалов, финансовых средств на первоочередные противопаводковые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20.03.2025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 xml:space="preserve">Глава МО- Жукова Е.В </w:t>
            </w:r>
          </w:p>
          <w:p w:rsidR="00500D03" w:rsidRDefault="00500D03" w:rsidP="004001F9"/>
        </w:tc>
      </w:tr>
      <w:tr w:rsidR="00500D03" w:rsidTr="004001F9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Pr="00CD7CA2" w:rsidRDefault="00500D03" w:rsidP="004001F9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500D03" w:rsidRDefault="00500D03" w:rsidP="004001F9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rPr>
                <w:color w:val="000000"/>
              </w:rPr>
              <w:t>до 15.03.2025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 xml:space="preserve">Глава МО- Жукова Е.В </w:t>
            </w:r>
          </w:p>
          <w:p w:rsidR="00500D03" w:rsidRPr="00AC50E5" w:rsidRDefault="00500D03" w:rsidP="004001F9">
            <w:pPr>
              <w:snapToGrid w:val="0"/>
              <w:rPr>
                <w:color w:val="FF0000"/>
              </w:rPr>
            </w:pPr>
          </w:p>
        </w:tc>
      </w:tr>
      <w:tr w:rsidR="00500D03" w:rsidTr="004001F9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 xml:space="preserve">Глава МО- Жукова Е.В </w:t>
            </w:r>
          </w:p>
          <w:p w:rsidR="00500D03" w:rsidRDefault="00500D03" w:rsidP="004001F9"/>
        </w:tc>
      </w:tr>
      <w:tr w:rsidR="00500D03" w:rsidTr="004001F9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>
            <w:r>
              <w:t>ИП в сфере торговли</w:t>
            </w:r>
          </w:p>
          <w:p w:rsidR="00500D03" w:rsidRDefault="00500D03" w:rsidP="004001F9">
            <w:pPr>
              <w:snapToGrid w:val="0"/>
              <w:jc w:val="both"/>
            </w:pPr>
          </w:p>
        </w:tc>
      </w:tr>
      <w:tr w:rsidR="00500D03" w:rsidTr="004001F9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03" w:rsidRDefault="00500D03" w:rsidP="00500D03">
            <w:pPr>
              <w:pStyle w:val="aff6"/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0D03" w:rsidRPr="00D9597D" w:rsidRDefault="00500D03" w:rsidP="004001F9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500D03" w:rsidRPr="001D4921" w:rsidRDefault="00500D03" w:rsidP="004001F9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r>
              <w:t>Беляевский</w:t>
            </w:r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D03" w:rsidRDefault="00500D03" w:rsidP="004001F9">
            <w:pPr>
              <w:snapToGrid w:val="0"/>
              <w:jc w:val="center"/>
            </w:pPr>
          </w:p>
          <w:p w:rsidR="00500D03" w:rsidRDefault="00500D03" w:rsidP="004001F9">
            <w:pPr>
              <w:snapToGrid w:val="0"/>
              <w:jc w:val="center"/>
            </w:pPr>
          </w:p>
          <w:p w:rsidR="00500D03" w:rsidRPr="00D9597D" w:rsidRDefault="00500D03" w:rsidP="004001F9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03" w:rsidRDefault="00500D03" w:rsidP="004001F9"/>
          <w:p w:rsidR="00500D03" w:rsidRDefault="00500D03" w:rsidP="004001F9">
            <w:pPr>
              <w:snapToGrid w:val="0"/>
            </w:pPr>
            <w:r>
              <w:t xml:space="preserve">Глава МО- Жукова Е.В </w:t>
            </w:r>
          </w:p>
          <w:p w:rsidR="00500D03" w:rsidRDefault="00500D03" w:rsidP="004001F9">
            <w:pPr>
              <w:snapToGrid w:val="0"/>
            </w:pPr>
            <w:r>
              <w:t>Специалист 1 категории</w:t>
            </w:r>
          </w:p>
          <w:p w:rsidR="00500D03" w:rsidRDefault="00500D03" w:rsidP="004001F9">
            <w:pPr>
              <w:snapToGrid w:val="0"/>
            </w:pPr>
            <w:r>
              <w:t>Ермолаева Л.А.</w:t>
            </w:r>
          </w:p>
          <w:p w:rsidR="00500D03" w:rsidRDefault="00500D03" w:rsidP="004001F9">
            <w:pPr>
              <w:snapToGrid w:val="0"/>
            </w:pPr>
            <w:r>
              <w:t xml:space="preserve">Работник администрации </w:t>
            </w:r>
          </w:p>
          <w:p w:rsidR="00500D03" w:rsidRDefault="00500D03" w:rsidP="004001F9">
            <w:pPr>
              <w:snapToGrid w:val="0"/>
            </w:pPr>
            <w:r>
              <w:t>Гончарова Н.А</w:t>
            </w:r>
          </w:p>
        </w:tc>
      </w:tr>
    </w:tbl>
    <w:p w:rsidR="00500D03" w:rsidRDefault="00500D03" w:rsidP="00500D03">
      <w:pPr>
        <w:spacing w:line="360" w:lineRule="auto"/>
        <w:ind w:right="-1049"/>
        <w:jc w:val="both"/>
      </w:pPr>
    </w:p>
    <w:p w:rsidR="00500D03" w:rsidRDefault="00500D03" w:rsidP="00500D03">
      <w:pPr>
        <w:spacing w:line="360" w:lineRule="auto"/>
        <w:ind w:right="-1049"/>
        <w:jc w:val="both"/>
        <w:rPr>
          <w:sz w:val="24"/>
          <w:szCs w:val="24"/>
        </w:rPr>
      </w:pPr>
    </w:p>
    <w:p w:rsidR="00500D03" w:rsidRDefault="00500D03" w:rsidP="00500D03">
      <w:pPr>
        <w:spacing w:line="360" w:lineRule="auto"/>
        <w:ind w:right="-1049"/>
        <w:jc w:val="both"/>
        <w:rPr>
          <w:sz w:val="24"/>
          <w:szCs w:val="24"/>
        </w:rPr>
      </w:pPr>
    </w:p>
    <w:p w:rsidR="00500D03" w:rsidRPr="00D96D28" w:rsidRDefault="00500D03" w:rsidP="00500D03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  <w:r w:rsidRPr="00DD0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              Е.В.Жукова</w:t>
      </w:r>
      <w:r w:rsidRPr="00DD04AB">
        <w:rPr>
          <w:sz w:val="24"/>
          <w:szCs w:val="24"/>
        </w:rPr>
        <w:t xml:space="preserve">                                                         </w:t>
      </w:r>
    </w:p>
    <w:p w:rsidR="00500D03" w:rsidRDefault="00500D03" w:rsidP="00500D03">
      <w:pPr>
        <w:spacing w:line="360" w:lineRule="auto"/>
        <w:ind w:right="-1049"/>
        <w:jc w:val="both"/>
        <w:rPr>
          <w:sz w:val="24"/>
          <w:szCs w:val="24"/>
        </w:rPr>
      </w:pPr>
    </w:p>
    <w:p w:rsidR="00500D03" w:rsidRDefault="00500D03" w:rsidP="00500D03">
      <w:pPr>
        <w:spacing w:line="360" w:lineRule="auto"/>
        <w:ind w:right="37"/>
        <w:jc w:val="both"/>
        <w:rPr>
          <w:sz w:val="24"/>
          <w:szCs w:val="24"/>
        </w:rPr>
      </w:pPr>
    </w:p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 № 2</w:t>
      </w:r>
    </w:p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500D03" w:rsidRPr="00D154CB" w:rsidRDefault="00500D03" w:rsidP="00500D03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D154C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D154CB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D154CB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11</w:t>
      </w:r>
      <w:r w:rsidRPr="00D154CB">
        <w:rPr>
          <w:sz w:val="24"/>
          <w:szCs w:val="24"/>
        </w:rPr>
        <w:t>-п</w:t>
      </w:r>
    </w:p>
    <w:p w:rsidR="00500D03" w:rsidRDefault="00500D03" w:rsidP="00500D03">
      <w:pPr>
        <w:ind w:left="6379"/>
      </w:pPr>
    </w:p>
    <w:p w:rsidR="00500D03" w:rsidRDefault="00500D03" w:rsidP="00500D03">
      <w:pPr>
        <w:ind w:left="6379"/>
      </w:pPr>
    </w:p>
    <w:p w:rsidR="00500D03" w:rsidRDefault="00500D03" w:rsidP="00500D03">
      <w:pPr>
        <w:jc w:val="center"/>
      </w:pPr>
      <w:r>
        <w:t>СОСТАВ</w:t>
      </w:r>
    </w:p>
    <w:p w:rsidR="00500D03" w:rsidRDefault="00500D03" w:rsidP="00500D03">
      <w:pPr>
        <w:jc w:val="center"/>
      </w:pPr>
      <w:r>
        <w:t xml:space="preserve">Комиссии и ответственных дежурных по пропуску </w:t>
      </w:r>
    </w:p>
    <w:p w:rsidR="00500D03" w:rsidRDefault="00500D03" w:rsidP="00500D03">
      <w:pPr>
        <w:jc w:val="center"/>
      </w:pPr>
      <w:r>
        <w:t>весеннего паводка 2025 года</w:t>
      </w:r>
    </w:p>
    <w:p w:rsidR="00500D03" w:rsidRDefault="00500D03" w:rsidP="00500D03">
      <w:pPr>
        <w:jc w:val="center"/>
      </w:pPr>
    </w:p>
    <w:p w:rsidR="00500D03" w:rsidRDefault="00500D03" w:rsidP="00500D03">
      <w:pPr>
        <w:jc w:val="both"/>
      </w:pPr>
      <w:r>
        <w:t>Жукова Е.В.– глава муниципального образования, председатель комиссии</w:t>
      </w:r>
    </w:p>
    <w:p w:rsidR="00500D03" w:rsidRDefault="00500D03" w:rsidP="00500D03">
      <w:pPr>
        <w:jc w:val="both"/>
      </w:pPr>
    </w:p>
    <w:p w:rsidR="00500D03" w:rsidRDefault="00500D03" w:rsidP="00500D03">
      <w:pPr>
        <w:jc w:val="both"/>
      </w:pPr>
      <w:r>
        <w:lastRenderedPageBreak/>
        <w:t>Бушаев В.С. –  директор МУП «Днепр», заместитель  председателя комиссии</w:t>
      </w:r>
    </w:p>
    <w:p w:rsidR="00500D03" w:rsidRDefault="00500D03" w:rsidP="00500D03">
      <w:pPr>
        <w:jc w:val="both"/>
      </w:pPr>
    </w:p>
    <w:p w:rsidR="00500D03" w:rsidRDefault="00500D03" w:rsidP="00500D03">
      <w:pPr>
        <w:jc w:val="both"/>
      </w:pPr>
      <w:r>
        <w:t>Ермолаева Л.А. – специалист администрации сельсовета, секретарь комиссии</w:t>
      </w:r>
    </w:p>
    <w:p w:rsidR="00500D03" w:rsidRDefault="00500D03" w:rsidP="00500D03">
      <w:pPr>
        <w:jc w:val="both"/>
      </w:pPr>
    </w:p>
    <w:p w:rsidR="00500D03" w:rsidRDefault="00500D03" w:rsidP="00500D03">
      <w:pPr>
        <w:jc w:val="both"/>
      </w:pPr>
      <w:r>
        <w:t>Кияева Н.К. – работник администрации, член комиссии</w:t>
      </w:r>
    </w:p>
    <w:p w:rsidR="00500D03" w:rsidRDefault="00500D03" w:rsidP="00500D03">
      <w:pPr>
        <w:jc w:val="both"/>
      </w:pPr>
    </w:p>
    <w:p w:rsidR="00500D03" w:rsidRDefault="00500D03" w:rsidP="00500D03">
      <w:pPr>
        <w:jc w:val="both"/>
      </w:pPr>
      <w:r>
        <w:t>Терентьева Е.В.- директор МБОУ СОШ, член комиссии</w:t>
      </w:r>
    </w:p>
    <w:p w:rsidR="00500D03" w:rsidRDefault="00500D03" w:rsidP="00500D03">
      <w:pPr>
        <w:jc w:val="both"/>
      </w:pPr>
    </w:p>
    <w:p w:rsidR="00500D03" w:rsidRDefault="00500D03" w:rsidP="00500D03">
      <w:pPr>
        <w:jc w:val="both"/>
      </w:pPr>
      <w:r>
        <w:t xml:space="preserve">Мишукова Л.И. – директор СДК, член комиссии </w:t>
      </w:r>
    </w:p>
    <w:p w:rsidR="00500D03" w:rsidRPr="00DD04AB" w:rsidRDefault="00500D03" w:rsidP="00500D03">
      <w:pPr>
        <w:spacing w:line="360" w:lineRule="auto"/>
        <w:ind w:right="-1049"/>
        <w:jc w:val="both"/>
        <w:rPr>
          <w:sz w:val="24"/>
          <w:szCs w:val="24"/>
        </w:rPr>
      </w:pPr>
    </w:p>
    <w:p w:rsidR="00500D03" w:rsidRDefault="00500D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00D03" w:rsidRDefault="00500D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00D03" w:rsidRDefault="00500D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00D03" w:rsidRDefault="00500D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00D03" w:rsidRDefault="00500D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00D03" w:rsidRPr="001C4F1E" w:rsidRDefault="00500D03" w:rsidP="00500D03">
      <w:pPr>
        <w:jc w:val="center"/>
        <w:rPr>
          <w:b/>
        </w:rPr>
      </w:pPr>
      <w:r w:rsidRPr="001C4F1E">
        <w:rPr>
          <w:b/>
        </w:rPr>
        <w:t>АДМИНИСТРАЦИЯ</w:t>
      </w:r>
    </w:p>
    <w:p w:rsidR="00500D03" w:rsidRPr="001C4F1E" w:rsidRDefault="00500D03" w:rsidP="00500D03">
      <w:pPr>
        <w:ind w:left="-360"/>
        <w:jc w:val="center"/>
        <w:rPr>
          <w:b/>
        </w:rPr>
      </w:pPr>
      <w:r w:rsidRPr="001C4F1E">
        <w:rPr>
          <w:b/>
        </w:rPr>
        <w:t>МУНИЦИПАЛЬНОГО  ОБРАЗОВАНИЯ  ДНЕПРОВСКИЙ  СЕЛЬСОВЕТ</w:t>
      </w:r>
    </w:p>
    <w:p w:rsidR="00500D03" w:rsidRPr="001C4F1E" w:rsidRDefault="00500D03" w:rsidP="00500D03">
      <w:pPr>
        <w:pBdr>
          <w:bottom w:val="single" w:sz="12" w:space="1" w:color="auto"/>
        </w:pBdr>
        <w:jc w:val="center"/>
        <w:rPr>
          <w:b/>
        </w:rPr>
      </w:pPr>
      <w:r w:rsidRPr="001C4F1E">
        <w:rPr>
          <w:b/>
        </w:rPr>
        <w:t>БЕЛЯЕВСКОГО  РАЙОНА  ОРЕНБУРГСКОЙ  ОБЛАСТИ</w:t>
      </w:r>
    </w:p>
    <w:p w:rsidR="00500D03" w:rsidRPr="001C4F1E" w:rsidRDefault="00500D03" w:rsidP="00500D03">
      <w:pPr>
        <w:pBdr>
          <w:bottom w:val="single" w:sz="12" w:space="1" w:color="auto"/>
        </w:pBdr>
        <w:jc w:val="center"/>
        <w:rPr>
          <w:b/>
        </w:rPr>
      </w:pPr>
      <w:r w:rsidRPr="001C4F1E">
        <w:rPr>
          <w:b/>
        </w:rPr>
        <w:t>ПОСТАНОВЛЕНИЕ</w:t>
      </w:r>
    </w:p>
    <w:p w:rsidR="00500D03" w:rsidRDefault="00500D03" w:rsidP="00500D03">
      <w:pPr>
        <w:jc w:val="center"/>
        <w:rPr>
          <w:b/>
          <w:sz w:val="24"/>
          <w:szCs w:val="24"/>
        </w:rPr>
      </w:pPr>
      <w:r w:rsidRPr="001C4F1E">
        <w:t>с.Днепровка</w:t>
      </w:r>
    </w:p>
    <w:p w:rsidR="00500D03" w:rsidRDefault="00500D03" w:rsidP="00500D03">
      <w:pPr>
        <w:jc w:val="center"/>
      </w:pPr>
    </w:p>
    <w:p w:rsidR="00500D03" w:rsidRDefault="00500D03" w:rsidP="00500D03">
      <w:pPr>
        <w:jc w:val="both"/>
      </w:pPr>
      <w:r>
        <w:t>04.02.2025                                                                                                       №13-п</w:t>
      </w:r>
    </w:p>
    <w:p w:rsidR="00500D03" w:rsidRDefault="00500D03" w:rsidP="00500D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00D03" w:rsidRPr="00F7513B" w:rsidRDefault="00500D03" w:rsidP="00500D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513B">
        <w:rPr>
          <w:rFonts w:ascii="Times New Roman" w:hAnsi="Times New Roman" w:cs="Times New Roman"/>
          <w:b w:val="0"/>
          <w:sz w:val="28"/>
          <w:szCs w:val="28"/>
        </w:rPr>
        <w:t>Об организации на территории муниципального образования Днепровский сельсовет места накопления отработанных ртутьсодержащих ламп</w:t>
      </w:r>
    </w:p>
    <w:p w:rsidR="00500D03" w:rsidRDefault="00500D03" w:rsidP="00500D03">
      <w:pPr>
        <w:shd w:val="clear" w:color="auto" w:fill="FFFFFF"/>
        <w:spacing w:after="225"/>
        <w:jc w:val="both"/>
        <w:textAlignment w:val="baseline"/>
      </w:pP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В соответствии с Федеральными законами Российской Федерации от 10.01.2002 г. № 7-ФЗ «Об охране окружающей среды», от 30.03.1999 г. №52-ФЗ «О санитарно-эпидемиологическом благополучии населения», от 24.06.1998 г. №89-ФЗ «Об отходах производства и потребления», во исполнение постановления Правительства Российской Федерации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ст. 14 Федерального закона Российской Федерации от 06.11.2003 г. № 131-Ф3 «Об общих принципах организации местного самоуправления в Российской Федерации», Уставом муниципального образования, администрация муниципального образования</w:t>
      </w:r>
    </w:p>
    <w:p w:rsidR="00500D03" w:rsidRPr="00D95D0D" w:rsidRDefault="00500D03" w:rsidP="00500D03">
      <w:pPr>
        <w:shd w:val="clear" w:color="auto" w:fill="FFFFFF"/>
        <w:jc w:val="center"/>
        <w:textAlignment w:val="baseline"/>
      </w:pPr>
      <w:r w:rsidRPr="00D95D0D">
        <w:t>ПОСТАНОВЛЯЕТ:</w:t>
      </w:r>
    </w:p>
    <w:p w:rsidR="00500D03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 Утвердить прилагаемый Порядок сбора отработанных ртутьсодержащих ламп и отходов на территории муниципального образования.</w:t>
      </w:r>
    </w:p>
    <w:p w:rsidR="00500D03" w:rsidRDefault="00500D03" w:rsidP="00500D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739F">
        <w:rPr>
          <w:rFonts w:ascii="Times New Roman" w:hAnsi="Times New Roman" w:cs="Times New Roman"/>
          <w:b w:val="0"/>
          <w:sz w:val="28"/>
          <w:szCs w:val="28"/>
        </w:rPr>
        <w:t>2. Обнародовать настоящее постановление в специально отведенных местах и на сайте  муниципального образования в сети «Интернет».</w:t>
      </w:r>
    </w:p>
    <w:p w:rsidR="00500D03" w:rsidRPr="001C4F1E" w:rsidRDefault="00500D03" w:rsidP="00500D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 Постановление администрации от 17.04.2019 №33-п считать утратившим силу.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>
        <w:t>4</w:t>
      </w:r>
      <w:r w:rsidRPr="00D95D0D">
        <w:t>. Настоящее постановление вступает в силу после его официального опубликования.</w:t>
      </w:r>
    </w:p>
    <w:p w:rsidR="00500D03" w:rsidRDefault="00500D03" w:rsidP="00500D03">
      <w:pPr>
        <w:shd w:val="clear" w:color="auto" w:fill="FFFFFF"/>
        <w:ind w:firstLine="709"/>
        <w:jc w:val="both"/>
        <w:textAlignment w:val="baseline"/>
      </w:pPr>
      <w:r>
        <w:t>5</w:t>
      </w:r>
      <w:r w:rsidRPr="00D95D0D">
        <w:t>. Контроль за исполнением данного постановления оставляю за собой.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>
        <w:t>6. Постановление вступает в силу после его обнародования.</w:t>
      </w:r>
    </w:p>
    <w:p w:rsidR="00500D03" w:rsidRDefault="00500D03" w:rsidP="00500D03">
      <w:pPr>
        <w:shd w:val="clear" w:color="auto" w:fill="FFFFFF"/>
        <w:jc w:val="both"/>
        <w:textAlignment w:val="baseline"/>
      </w:pPr>
    </w:p>
    <w:p w:rsidR="00500D03" w:rsidRDefault="00500D03" w:rsidP="00500D03">
      <w:pPr>
        <w:shd w:val="clear" w:color="auto" w:fill="FFFFFF"/>
        <w:jc w:val="both"/>
        <w:textAlignment w:val="baseline"/>
      </w:pPr>
    </w:p>
    <w:p w:rsidR="00500D03" w:rsidRDefault="00500D03" w:rsidP="00500D03">
      <w:pPr>
        <w:shd w:val="clear" w:color="auto" w:fill="FFFFFF"/>
        <w:jc w:val="both"/>
        <w:textAlignment w:val="baseline"/>
      </w:pPr>
    </w:p>
    <w:p w:rsidR="00500D03" w:rsidRDefault="00500D03" w:rsidP="00500D03">
      <w:pPr>
        <w:shd w:val="clear" w:color="auto" w:fill="FFFFFF"/>
        <w:textAlignment w:val="baseline"/>
      </w:pPr>
      <w:r>
        <w:t xml:space="preserve">Глава </w:t>
      </w:r>
      <w:r w:rsidRPr="00D95D0D">
        <w:t>муниципального образования</w:t>
      </w:r>
      <w:r>
        <w:t xml:space="preserve">                                             Е.В.Жукова</w:t>
      </w:r>
    </w:p>
    <w:p w:rsidR="00500D03" w:rsidRDefault="00500D03" w:rsidP="00500D03">
      <w:pPr>
        <w:shd w:val="clear" w:color="auto" w:fill="FFFFFF"/>
        <w:textAlignment w:val="baseline"/>
      </w:pPr>
    </w:p>
    <w:p w:rsidR="00500D03" w:rsidRPr="00D95D0D" w:rsidRDefault="00500D03" w:rsidP="00500D03">
      <w:pPr>
        <w:shd w:val="clear" w:color="auto" w:fill="FFFFFF"/>
        <w:textAlignment w:val="baseline"/>
      </w:pPr>
    </w:p>
    <w:p w:rsidR="00500D03" w:rsidRPr="00D95D0D" w:rsidRDefault="00500D03" w:rsidP="00500D03">
      <w:pPr>
        <w:shd w:val="clear" w:color="auto" w:fill="FFFFFF"/>
        <w:jc w:val="right"/>
        <w:textAlignment w:val="baseline"/>
      </w:pPr>
      <w:r w:rsidRPr="00D95D0D">
        <w:t>УТВЕРЖДЕН:</w:t>
      </w:r>
    </w:p>
    <w:p w:rsidR="00500D03" w:rsidRPr="00D95D0D" w:rsidRDefault="00500D03" w:rsidP="00500D03">
      <w:pPr>
        <w:shd w:val="clear" w:color="auto" w:fill="FFFFFF"/>
        <w:jc w:val="right"/>
        <w:textAlignment w:val="baseline"/>
      </w:pPr>
      <w:r w:rsidRPr="00D95D0D">
        <w:t>Постановлением администрации</w:t>
      </w:r>
    </w:p>
    <w:p w:rsidR="00500D03" w:rsidRDefault="00500D03" w:rsidP="00500D03">
      <w:pPr>
        <w:shd w:val="clear" w:color="auto" w:fill="FFFFFF"/>
        <w:jc w:val="right"/>
        <w:textAlignment w:val="baseline"/>
      </w:pPr>
      <w:r w:rsidRPr="00D95D0D">
        <w:t>муниципального образования</w:t>
      </w:r>
    </w:p>
    <w:p w:rsidR="00500D03" w:rsidRDefault="00500D03" w:rsidP="00500D03">
      <w:pPr>
        <w:shd w:val="clear" w:color="auto" w:fill="FFFFFF"/>
        <w:jc w:val="right"/>
        <w:textAlignment w:val="baseline"/>
      </w:pPr>
      <w:r>
        <w:t>Днепровский сельсовет</w:t>
      </w:r>
    </w:p>
    <w:p w:rsidR="00500D03" w:rsidRPr="00F7513B" w:rsidRDefault="00500D03" w:rsidP="00500D03">
      <w:pPr>
        <w:shd w:val="clear" w:color="auto" w:fill="FFFFFF"/>
        <w:jc w:val="right"/>
        <w:textAlignment w:val="baseline"/>
      </w:pPr>
      <w:r>
        <w:t>от 04.02.2025 №13-п</w:t>
      </w:r>
    </w:p>
    <w:p w:rsidR="00500D03" w:rsidRDefault="00500D03" w:rsidP="00500D03">
      <w:pPr>
        <w:shd w:val="clear" w:color="auto" w:fill="FFFFFF"/>
        <w:jc w:val="both"/>
        <w:textAlignment w:val="baseline"/>
        <w:rPr>
          <w:b/>
          <w:bCs/>
        </w:rPr>
      </w:pPr>
    </w:p>
    <w:p w:rsidR="00500D03" w:rsidRDefault="00500D03" w:rsidP="00500D03">
      <w:pPr>
        <w:shd w:val="clear" w:color="auto" w:fill="FFFFFF"/>
        <w:jc w:val="both"/>
        <w:textAlignment w:val="baseline"/>
        <w:rPr>
          <w:b/>
          <w:bCs/>
        </w:rPr>
      </w:pPr>
    </w:p>
    <w:p w:rsidR="00500D03" w:rsidRPr="00D95D0D" w:rsidRDefault="00500D03" w:rsidP="00500D03">
      <w:pPr>
        <w:shd w:val="clear" w:color="auto" w:fill="FFFFFF"/>
        <w:jc w:val="center"/>
        <w:textAlignment w:val="baseline"/>
      </w:pPr>
      <w:r w:rsidRPr="00D95D0D">
        <w:rPr>
          <w:b/>
          <w:bCs/>
        </w:rPr>
        <w:t>Порядок сбора ртутьсодержащих ламп и отходов на территории</w:t>
      </w:r>
    </w:p>
    <w:p w:rsidR="00500D03" w:rsidRPr="00D95D0D" w:rsidRDefault="00500D03" w:rsidP="00500D03">
      <w:pPr>
        <w:shd w:val="clear" w:color="auto" w:fill="FFFFFF"/>
        <w:jc w:val="center"/>
        <w:textAlignment w:val="baseline"/>
      </w:pPr>
      <w:r w:rsidRPr="00D95D0D">
        <w:rPr>
          <w:b/>
          <w:bCs/>
        </w:rPr>
        <w:t xml:space="preserve">муниципального </w:t>
      </w:r>
      <w:r w:rsidRPr="00C4063E">
        <w:rPr>
          <w:b/>
          <w:bCs/>
        </w:rPr>
        <w:t>образования</w:t>
      </w:r>
    </w:p>
    <w:p w:rsidR="00500D03" w:rsidRDefault="00500D03" w:rsidP="00500D03">
      <w:pPr>
        <w:shd w:val="clear" w:color="auto" w:fill="FFFFFF"/>
        <w:jc w:val="center"/>
        <w:textAlignment w:val="baseline"/>
      </w:pPr>
    </w:p>
    <w:p w:rsidR="00500D03" w:rsidRPr="00D95D0D" w:rsidRDefault="00500D03" w:rsidP="00500D03">
      <w:pPr>
        <w:shd w:val="clear" w:color="auto" w:fill="FFFFFF"/>
        <w:jc w:val="center"/>
        <w:textAlignment w:val="baseline"/>
      </w:pPr>
      <w:r w:rsidRPr="00D95D0D">
        <w:t>1. Общие положения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1.1. Настоящий Порядок сбора отработанных ртутьсодержащих ламп на территории муниципального образования(далее — Порядок) устанавливает правила сбора ртутьсодержащих отходов, обязательные для соблюдения всеми юридическими лицами, индивидуальными предпринимателями, а также физическими лицами, проживающими на территории муниципального образования.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1.2. Настоящий Порядок разработан в соответствии с Федеральными законами от 06.10.2003 г.№ 131-ФЗ «Об общих принципах организации местного самоуправления в Российской Федерации», от 24.06.1998 г. № 89-ФЗ «Об отходах производства и потребления», от 10.01.2002 г. № 7-ФЗ «Об охране окружающей среды», постановлением Правительства РФ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1.3. Настоящий Порядок разработан в целях: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обеспечения благоприятной среды проживания и жизнедеятельности населения муниципального образования, предотвращения негативного воздействия ртутьсодержащих отходов на здоровье человека, животных, растения и окружающую среду;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lastRenderedPageBreak/>
        <w:t>— совершенствования и систематизации деятельности по сбору ртутьсодержащих отходов хозяйствующими субъектами, осуществляющими свою деятельность на территории муниципального образования.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 Основные понятия и термины, используемые в настоящем Порядке: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1.4.1. Отработанные ртутьсодержащие лампы —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паросветные).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1.4.2. Накопление ртутьсодержащих отходов — временное складирование ртутьсодержащих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1.4.3. Потребители ртутьсодержащих ламп — юридические лица или индивидуальные предприниматели, физические лица, эксплуатирующие ртутьсодержащие лампы.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1.4.4. Оператор по обращению с отработанными ртутьсодержащими лампами (далее — оператор) —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1.4.5. Сбор ртутьсодержащих отходов — прием или поступление ртутьсодержащих отходов от физических лиц и юридических лиц в целях последующей их передачи оператору для транспортирования, обработки, утилизации, обезвреживания, хранения.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1.4.6. Место накопления отработанных ртутьсодержащих ламп —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1.4.7. Индивидуальная упаковка для отработанных ртутьсодержащих ламп — изделие, которое используется для упаковки отдельной отработанной ртутьсодержащей лампы, обеспечивающее ее сохранность при накоплении.</w:t>
      </w:r>
    </w:p>
    <w:p w:rsidR="00500D03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1.4.8. Транспортная упаковка для отработанных ртутьсодержащих ламп – герметичное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</w:p>
    <w:p w:rsidR="00500D03" w:rsidRPr="00D95D0D" w:rsidRDefault="00500D03" w:rsidP="00500D03">
      <w:pPr>
        <w:shd w:val="clear" w:color="auto" w:fill="FFFFFF"/>
        <w:jc w:val="center"/>
        <w:textAlignment w:val="baseline"/>
      </w:pPr>
      <w:r w:rsidRPr="00D95D0D">
        <w:t>2. Организация сбора отработанных ртутьсодержащих ламп и других ртутьсодержащих отходов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2.1. Сбору подлежат ртутьсодержащие электрические лампы в соответствии с требованиями постановления Правительства РФ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пришедшие в негодность иные ртутьсодержащие бытовые приборы (в том числе термометры).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2.2. Юридические лица и индивидуальные предприниматели, не имеющие лицензии на осуществление деятельности по обезвреживанию, размещению отходов I-IV класса опасности, осуществляют накопление ртутьсодержащих отходов.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образованиядолжен осуществляться учет образования и движения ртутьсодержащих отходов.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2.2.2. Обязательными документами при обращении с ртутьсодержащими отходами являются: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инструкции по организации сбора, накопления, использования, обезвреживания, транспортировки и размещения ртутьсодержащих отходов применительно к конкретным условиям;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приказ руководителя о назначении лица, ответственного по обращению с ртутьсодержащими отходами;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журнал учета образования и движения ртутьсодержащих отходов.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2.3. Накопление ртутьсодержащих отходов производится отдельно от других видов отходов.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2.4. Потребители ртутьсодержащих ламп (кроме физических лиц) для накопления отработанных ртутьсодержащих отходов обязаны использовать индивидуальную упаковку для отработанных ртутьсодержащих ламп, в том числе допускается хранение отработанных ртутьсодержащих ламп, без повреждения ртутной системы, в неповрежденной индивидуальной упаковке из-под новых ртутьсодержащих ламп или в другой индивидуальной упаковке, обеспечивающей их сохранность при хранении.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2.5. Не допускается совместное хранение поврежденных и неповрежденных ртутьсодержащих отходов.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2.6. Не допускается без наличия лицензии на установленные виды деятельности по обращению с отходами самостоятельное обезвреживание и размещение ртутьсодержащих отходов потребителями ртутьсодержащих отходов.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2.7. Потребители ртутьсодержащих ламп (кроме физических лиц), осуществляющие накопление ртутьсодержащих отходов, обязаны: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организовать место накопления для собственных отработанных ртутьсодержащих ламп и других ртутьсодержащих отходов;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lastRenderedPageBreak/>
        <w:t>— назначить ответственных лиц за обеспечение безопасного накопления отработанных ртутьсодержащих ламп и их передачу оператору;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уведомить о местах накопления ртутьсодержащих отходов оператора на основании договора об обращении с отходами;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разработать инструкцию по обращению с ртутьсодержащими отходами.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2.8. Администрация муниципального образования организует создание мест накопления отработанных ртутьсодержащих ламп для физических лиц, а также информирование потребителей о расположении таких мест.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Хранение отработанных ртутьсодержащих ламп осуществляется в отдельно стоящем строении у здания администрации муниципального образования по адресу: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2.9. Сбор ртутьсодержащих отходов у собственников ртутьсодержащих отходов осуществляет оператор.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2.10. Оператор согласовывает с администрацией муниципального образования</w:t>
      </w:r>
      <w:r>
        <w:t xml:space="preserve"> </w:t>
      </w:r>
      <w:r w:rsidRPr="00D95D0D">
        <w:t>места накопления и сбора ртутьсодержащих отходов для собственников ртутьсодержащих отходов, являющихся собственниками, нанимателями, пользователями частных жилых домов.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2.11. Помещение для хранения ртутьсодержащих отходов (место накопления ртутьсодержащих отходов) закрепляется за лицом, ответственным за обращение с ртутьсодержащими отходами при обеспечении их полной сохранности.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2.12. Обезвреживание ртутьсодержащих отходов производится оператором,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2.13. В случае возникновения у потребителя ртутьсодержащих ламп или отходов аварийной ситуации, в частности повреждения (разгерметизации) ртутьсодержащих ламп, загрязненное помещение должно быть покинуто людьми и должен быть организован вызов оператором для проведения комплекса мероприятий по обеззараживанию помещений.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Обезвреживание ртутного загрязнения может быть выполнено потребителем ртутьсодержащих отходов (кроме физических лиц) самостоятельно с помощью демеркуризационного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2.14. Потребителям ртутьсодержащих отходов запрещено: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выбрасывать ртутьсодержащие лампы и отходы в мусорные контейнеры, мусоропроводы, сливать ртуть в канализацию, закапывать в землю, сжигать загрязненную ртутью упаковку;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хранить ртутьсодержащие лампы и отходы вблизи нагревательных или отопительных приборов;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самостоятельно вскрывать корпуса ртутьсодержащих ламп и отходов с целью извлечения ртути;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lastRenderedPageBreak/>
        <w:t>— привлекать для работ с ртутьсодержащими лампами и отходами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2.15. Ртутьсодержащие лампы и отходы подлежат сдаче оператору на обезвреживание на договорной основе.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2.16. Транспортирование отработанных ртутьсодержащих ламп осуществляется оператором в соответствии с требованиями статьи 16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2.17.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2.18.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«Об отходах производства и потребления».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2.19. Размещение ртутьсодержащих ламп и отходов на полигоне твердых бытовых отходов и их захоронение запрещается.</w:t>
      </w:r>
    </w:p>
    <w:p w:rsidR="00500D03" w:rsidRDefault="00500D03" w:rsidP="00500D03">
      <w:pPr>
        <w:shd w:val="clear" w:color="auto" w:fill="FFFFFF"/>
        <w:jc w:val="both"/>
        <w:textAlignment w:val="baseline"/>
      </w:pPr>
    </w:p>
    <w:p w:rsidR="00500D03" w:rsidRPr="00D95D0D" w:rsidRDefault="00500D03" w:rsidP="00500D03">
      <w:pPr>
        <w:shd w:val="clear" w:color="auto" w:fill="FFFFFF"/>
        <w:jc w:val="center"/>
        <w:textAlignment w:val="baseline"/>
      </w:pPr>
      <w:r w:rsidRPr="00D95D0D">
        <w:t>3. Информирование населения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3.1. Информирование о Порядке сбора ртутьсодержащих ламп и отходов осуществляется администрацией муниципального образования, операторами, осуществляющими сбор и накопление ртутьсодержащих отходов.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3.2. Информация о Порядке сбора ртутьсодержащих ламп и отходов размещается на официальном сайте администрации муниципального образованияв сети Интернет, в средствах массовой информации муниципального образования.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3.4. Размещению подлежит следующая информация: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порядок организации сбора отработанных ртутьсодержащих ламп и отходов;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 xml:space="preserve">— сведения об операторе по обращению с отработанными ртутьсодержащими лампами, осуществляющим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осуществление деятельности по сбору, транспортированию, обработке, утилизации, обезвреживанию и размещению отходов I-IV класса опасности, </w:t>
      </w:r>
      <w:r w:rsidRPr="00D95D0D">
        <w:lastRenderedPageBreak/>
        <w:t>проведение демеркуризационных мероприятий, с указанием места нахождения и контактных телефонов;</w:t>
      </w:r>
    </w:p>
    <w:p w:rsidR="00500D03" w:rsidRPr="00D95D0D" w:rsidRDefault="00500D03" w:rsidP="00500D03">
      <w:pPr>
        <w:shd w:val="clear" w:color="auto" w:fill="FFFFFF"/>
        <w:ind w:firstLine="709"/>
        <w:jc w:val="both"/>
        <w:textAlignment w:val="baseline"/>
      </w:pPr>
      <w:r w:rsidRPr="00D95D0D">
        <w:t>— места и условия приема отработанных ртутьсодержащих ламп.</w:t>
      </w:r>
    </w:p>
    <w:p w:rsidR="00500D03" w:rsidRDefault="00500D03" w:rsidP="00500D03">
      <w:pPr>
        <w:shd w:val="clear" w:color="auto" w:fill="FFFFFF"/>
        <w:jc w:val="both"/>
        <w:textAlignment w:val="baseline"/>
      </w:pPr>
    </w:p>
    <w:p w:rsidR="00500D03" w:rsidRDefault="00500D03" w:rsidP="00500D03">
      <w:pPr>
        <w:shd w:val="clear" w:color="auto" w:fill="FFFFFF"/>
        <w:jc w:val="center"/>
        <w:textAlignment w:val="baseline"/>
      </w:pPr>
      <w:r w:rsidRPr="00D95D0D">
        <w:t>4. Ответственность за нарушение требований настоящего Порядка</w:t>
      </w:r>
    </w:p>
    <w:p w:rsidR="00500D03" w:rsidRDefault="00500D03" w:rsidP="00500D03">
      <w:pPr>
        <w:shd w:val="clear" w:color="auto" w:fill="FFFFFF"/>
        <w:ind w:firstLine="567"/>
        <w:textAlignment w:val="baseline"/>
      </w:pPr>
      <w:r w:rsidRPr="00D95D0D">
        <w:t>4.1. За несоблюдение требований настоящего Порядка потребители несут ответственность в соответствии с действующим законодательством РФ.</w:t>
      </w:r>
    </w:p>
    <w:p w:rsidR="00500D03" w:rsidRDefault="00500D03" w:rsidP="00500D03">
      <w:pPr>
        <w:shd w:val="clear" w:color="auto" w:fill="FFFFFF"/>
        <w:ind w:firstLine="567"/>
        <w:textAlignment w:val="baseline"/>
      </w:pPr>
    </w:p>
    <w:p w:rsidR="00500D03" w:rsidRDefault="00500D03" w:rsidP="00500D03">
      <w:pPr>
        <w:shd w:val="clear" w:color="auto" w:fill="FFFFFF"/>
        <w:ind w:firstLine="567"/>
        <w:textAlignment w:val="baseline"/>
      </w:pPr>
    </w:p>
    <w:p w:rsidR="00500D03" w:rsidRDefault="00500D03" w:rsidP="00500D03">
      <w:pPr>
        <w:jc w:val="right"/>
        <w:sectPr w:rsidR="00500D03">
          <w:pgSz w:w="11906" w:h="16838"/>
          <w:pgMar w:top="284" w:right="851" w:bottom="1134" w:left="1701" w:header="720" w:footer="720" w:gutter="0"/>
          <w:cols w:space="720"/>
          <w:docGrid w:linePitch="360"/>
        </w:sectPr>
      </w:pPr>
      <w:r>
        <w:t xml:space="preserve">    </w:t>
      </w:r>
    </w:p>
    <w:p w:rsidR="00500D03" w:rsidRPr="00D753D8" w:rsidRDefault="00500D03" w:rsidP="00500D03">
      <w:pPr>
        <w:jc w:val="center"/>
        <w:rPr>
          <w:b/>
        </w:rPr>
      </w:pPr>
      <w:r>
        <w:lastRenderedPageBreak/>
        <w:br/>
      </w:r>
    </w:p>
    <w:p w:rsidR="00500D03" w:rsidRPr="00D753D8" w:rsidRDefault="00500D03" w:rsidP="00500D03">
      <w:pPr>
        <w:jc w:val="center"/>
        <w:rPr>
          <w:b/>
        </w:rPr>
      </w:pPr>
      <w:r w:rsidRPr="00D753D8">
        <w:rPr>
          <w:b/>
        </w:rPr>
        <w:t>АДМИНИСТРАЦИЯ</w:t>
      </w:r>
    </w:p>
    <w:p w:rsidR="00500D03" w:rsidRPr="00D753D8" w:rsidRDefault="00500D03" w:rsidP="00500D03">
      <w:pPr>
        <w:tabs>
          <w:tab w:val="left" w:pos="-180"/>
        </w:tabs>
        <w:ind w:right="-186"/>
        <w:jc w:val="center"/>
        <w:rPr>
          <w:b/>
        </w:rPr>
      </w:pPr>
      <w:r w:rsidRPr="00D753D8">
        <w:rPr>
          <w:b/>
        </w:rPr>
        <w:t>МУНИЦИПАЛЬНОГО ОБРАЗОВАНИЯ ДНЕПРОВСКИЙ СЕЛЬСОВЕТ</w:t>
      </w:r>
    </w:p>
    <w:p w:rsidR="00500D03" w:rsidRPr="00D753D8" w:rsidRDefault="00500D03" w:rsidP="00500D03">
      <w:pPr>
        <w:pBdr>
          <w:bottom w:val="single" w:sz="12" w:space="1" w:color="auto"/>
        </w:pBdr>
        <w:jc w:val="center"/>
        <w:rPr>
          <w:b/>
        </w:rPr>
      </w:pPr>
      <w:r w:rsidRPr="00D753D8">
        <w:rPr>
          <w:b/>
        </w:rPr>
        <w:t>БЕЛЯЕВСКОГО РАЙОНА ОРЕНБУРГСКОЙ ОБЛАСТИ</w:t>
      </w:r>
    </w:p>
    <w:p w:rsidR="00500D03" w:rsidRPr="00D753D8" w:rsidRDefault="00500D03" w:rsidP="00500D03">
      <w:pPr>
        <w:pBdr>
          <w:bottom w:val="single" w:sz="12" w:space="1" w:color="auto"/>
        </w:pBdr>
        <w:jc w:val="center"/>
        <w:rPr>
          <w:b/>
        </w:rPr>
      </w:pPr>
      <w:r w:rsidRPr="00D753D8">
        <w:rPr>
          <w:b/>
        </w:rPr>
        <w:t>ПОСТАНОВЛЕНИЕ</w:t>
      </w:r>
    </w:p>
    <w:p w:rsidR="00500D03" w:rsidRPr="00D753D8" w:rsidRDefault="00500D03" w:rsidP="00500D03">
      <w:pPr>
        <w:jc w:val="center"/>
        <w:rPr>
          <w:b/>
        </w:rPr>
      </w:pPr>
      <w:r w:rsidRPr="00D753D8">
        <w:t xml:space="preserve">с. Днепровка </w:t>
      </w:r>
      <w:r w:rsidRPr="00D753D8">
        <w:rPr>
          <w:b/>
        </w:rPr>
        <w:t xml:space="preserve">  </w:t>
      </w:r>
    </w:p>
    <w:p w:rsidR="00500D03" w:rsidRDefault="00500D03" w:rsidP="00500D03"/>
    <w:p w:rsidR="00500D03" w:rsidRDefault="00500D03" w:rsidP="00500D03">
      <w:r w:rsidRPr="00D753D8">
        <w:t>0</w:t>
      </w:r>
      <w:r>
        <w:t>4.02.2025</w:t>
      </w:r>
      <w:r w:rsidRPr="00D753D8">
        <w:t xml:space="preserve">                                                                                                       №</w:t>
      </w:r>
      <w:r>
        <w:t>14</w:t>
      </w:r>
      <w:r w:rsidRPr="00D753D8">
        <w:t xml:space="preserve"> -п</w:t>
      </w:r>
    </w:p>
    <w:p w:rsidR="00500D03" w:rsidRDefault="00500D03" w:rsidP="00500D03">
      <w:pPr>
        <w:jc w:val="center"/>
        <w:rPr>
          <w:color w:val="000000"/>
          <w:sz w:val="16"/>
          <w:szCs w:val="16"/>
        </w:rPr>
      </w:pPr>
    </w:p>
    <w:p w:rsidR="00500D03" w:rsidRPr="00D753D8" w:rsidRDefault="00500D03" w:rsidP="00500D03">
      <w:pPr>
        <w:pStyle w:val="1"/>
        <w:jc w:val="center"/>
        <w:rPr>
          <w:b/>
        </w:rPr>
      </w:pPr>
      <w:r w:rsidRPr="00C70C5F">
        <w:rPr>
          <w:rStyle w:val="affd"/>
          <w:b w:val="0"/>
          <w:color w:val="000000"/>
        </w:rPr>
        <w:t xml:space="preserve">О внесение изменений в постановление администрации </w:t>
      </w:r>
      <w:r>
        <w:rPr>
          <w:rStyle w:val="affd"/>
          <w:b w:val="0"/>
          <w:color w:val="000000"/>
        </w:rPr>
        <w:t>Днепровского сельсовета от 03.10.2023 № 82</w:t>
      </w:r>
      <w:r w:rsidRPr="00C70C5F">
        <w:rPr>
          <w:rStyle w:val="affd"/>
          <w:b w:val="0"/>
          <w:color w:val="000000"/>
        </w:rPr>
        <w:t>-п «</w:t>
      </w:r>
      <w:r w:rsidRPr="00500D03">
        <w:t>Об утверждении регламента реализации администрацией Днепровского сельсовета Беляевского района Оренбургской области полномочий администратора доходов бюджета по взысканию задолженности по платежам в бюджет, пеням и штрафам по ним»</w:t>
      </w:r>
    </w:p>
    <w:p w:rsidR="00500D03" w:rsidRDefault="00500D03" w:rsidP="00500D03">
      <w:pPr>
        <w:jc w:val="center"/>
      </w:pPr>
    </w:p>
    <w:p w:rsidR="00500D03" w:rsidRDefault="00500D03" w:rsidP="00500D03">
      <w:pPr>
        <w:ind w:firstLine="851"/>
        <w:jc w:val="both"/>
        <w:rPr>
          <w:color w:val="000000"/>
        </w:rPr>
      </w:pPr>
      <w:bookmarkStart w:id="1" w:name="sub_6"/>
      <w:r>
        <w:rPr>
          <w:color w:val="000000"/>
        </w:rPr>
        <w:t xml:space="preserve">В соответствии со </w:t>
      </w:r>
      <w:hyperlink r:id="rId8" w:history="1">
        <w:r>
          <w:rPr>
            <w:rStyle w:val="a7"/>
            <w:color w:val="000000"/>
          </w:rPr>
          <w:t>статьей 160.1</w:t>
        </w:r>
      </w:hyperlink>
      <w:r>
        <w:rPr>
          <w:color w:val="000000"/>
        </w:rPr>
        <w:t xml:space="preserve"> Бюджетного кодекса Российской Федерации, </w:t>
      </w:r>
      <w:hyperlink r:id="rId9" w:history="1">
        <w:r>
          <w:rPr>
            <w:rStyle w:val="a7"/>
            <w:color w:val="000000"/>
          </w:rPr>
          <w:t>приказом</w:t>
        </w:r>
      </w:hyperlink>
      <w:r>
        <w:rPr>
          <w:color w:val="000000"/>
        </w:rPr>
        <w:t xml:space="preserve"> Министерства финансов Российской Федерации от 26.09.2024 №139н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муниципального образования Днепроский сельсовет Беляевского района  Оренбургской области:</w:t>
      </w:r>
      <w:bookmarkStart w:id="2" w:name="sub_1"/>
    </w:p>
    <w:p w:rsidR="00500D03" w:rsidRPr="00500D03" w:rsidRDefault="00500D03" w:rsidP="00500D03">
      <w:pPr>
        <w:pStyle w:val="1"/>
        <w:ind w:firstLine="709"/>
        <w:jc w:val="both"/>
      </w:pPr>
      <w:r w:rsidRPr="00500D03">
        <w:rPr>
          <w:color w:val="000000"/>
        </w:rPr>
        <w:t>1</w:t>
      </w:r>
      <w:bookmarkStart w:id="3" w:name="sub_7"/>
      <w:bookmarkEnd w:id="1"/>
      <w:bookmarkEnd w:id="2"/>
      <w:r w:rsidRPr="00500D03">
        <w:rPr>
          <w:color w:val="000000"/>
        </w:rPr>
        <w:t>.</w:t>
      </w:r>
      <w:r w:rsidRPr="00500D03">
        <w:t xml:space="preserve"> Внести в </w:t>
      </w:r>
      <w:r w:rsidRPr="00500D03">
        <w:rPr>
          <w:color w:val="262626"/>
          <w:shd w:val="clear" w:color="auto" w:fill="FFFFFF"/>
        </w:rPr>
        <w:t xml:space="preserve">приложение 1 к постановлению администрации Днепровского сельсовета </w:t>
      </w:r>
      <w:r w:rsidRPr="00500D03">
        <w:rPr>
          <w:b/>
          <w:color w:val="262626"/>
          <w:shd w:val="clear" w:color="auto" w:fill="FFFFFF"/>
        </w:rPr>
        <w:t>о</w:t>
      </w:r>
      <w:r w:rsidRPr="00500D03">
        <w:rPr>
          <w:rStyle w:val="affd"/>
          <w:b w:val="0"/>
          <w:color w:val="000000"/>
        </w:rPr>
        <w:t>т 03.10.2023 № 82-п</w:t>
      </w:r>
      <w:r w:rsidRPr="00500D03">
        <w:rPr>
          <w:rStyle w:val="affd"/>
          <w:color w:val="000000"/>
        </w:rPr>
        <w:t xml:space="preserve"> «</w:t>
      </w:r>
      <w:r w:rsidRPr="00500D03">
        <w:t>Об утверждении регламента реализации администрацией Днепровского сельсовета Беляевского района Оренбургской области полномочий администратора доходов бюджета по взысканию задолженности по платежам в бюджет, пеням и штрафам по ним»</w:t>
      </w:r>
      <w:r w:rsidRPr="00500D03">
        <w:rPr>
          <w:rStyle w:val="affd"/>
          <w:color w:val="000000"/>
        </w:rPr>
        <w:t xml:space="preserve">  </w:t>
      </w:r>
      <w:r w:rsidRPr="00500D03">
        <w:rPr>
          <w:sz w:val="26"/>
          <w:szCs w:val="26"/>
        </w:rPr>
        <w:t xml:space="preserve"> </w:t>
      </w:r>
      <w:r w:rsidRPr="00500D03">
        <w:rPr>
          <w:color w:val="262626"/>
          <w:shd w:val="clear" w:color="auto" w:fill="FFFFFF"/>
        </w:rPr>
        <w:t>следующие изменения и дополнения</w:t>
      </w:r>
      <w:r w:rsidRPr="00500D03">
        <w:t>:</w:t>
      </w:r>
    </w:p>
    <w:p w:rsidR="00500D03" w:rsidRDefault="00500D03" w:rsidP="00500D03">
      <w:pPr>
        <w:ind w:firstLine="706"/>
        <w:jc w:val="both"/>
      </w:pPr>
      <w:r>
        <w:t xml:space="preserve">а)    раздел </w:t>
      </w:r>
      <w:r>
        <w:rPr>
          <w:lang w:val="en-US"/>
        </w:rPr>
        <w:t>V</w:t>
      </w:r>
      <w:r>
        <w:rPr>
          <w:lang w:eastAsia="en-US"/>
        </w:rPr>
        <w:t xml:space="preserve">  изложить в новой редакции,  согласно приложению  к настоящему постановлению.</w:t>
      </w:r>
    </w:p>
    <w:p w:rsidR="00500D03" w:rsidRDefault="00500D03" w:rsidP="00500D03">
      <w:pPr>
        <w:ind w:firstLine="709"/>
        <w:jc w:val="both"/>
      </w:pPr>
      <w:r>
        <w:t xml:space="preserve">2. </w:t>
      </w:r>
      <w:r w:rsidRPr="00D753D8">
        <w:t>Контроль за выполнением настоящего Постановления оставляю за  собой</w:t>
      </w:r>
      <w:r>
        <w:t>.</w:t>
      </w:r>
    </w:p>
    <w:p w:rsidR="00500D03" w:rsidRDefault="00500D03" w:rsidP="00500D03">
      <w:pPr>
        <w:ind w:firstLine="709"/>
        <w:jc w:val="both"/>
      </w:pPr>
      <w:r>
        <w:t>3. Постановление вступает в силу со дня его подписания.</w:t>
      </w:r>
    </w:p>
    <w:bookmarkEnd w:id="3"/>
    <w:p w:rsidR="00500D03" w:rsidRDefault="00500D03" w:rsidP="00500D03">
      <w:pPr>
        <w:tabs>
          <w:tab w:val="left" w:pos="567"/>
        </w:tabs>
        <w:contextualSpacing/>
        <w:jc w:val="both"/>
      </w:pPr>
    </w:p>
    <w:p w:rsidR="00500D03" w:rsidRDefault="00500D03" w:rsidP="00500D03">
      <w:pPr>
        <w:jc w:val="both"/>
      </w:pPr>
    </w:p>
    <w:p w:rsidR="00500D03" w:rsidRDefault="00500D03" w:rsidP="00500D03">
      <w:pPr>
        <w:jc w:val="both"/>
      </w:pPr>
    </w:p>
    <w:p w:rsidR="00500D03" w:rsidRPr="00500D03" w:rsidRDefault="00500D03" w:rsidP="00500D03">
      <w:pPr>
        <w:pStyle w:val="aff6"/>
        <w:ind w:left="0" w:right="43"/>
        <w:rPr>
          <w:sz w:val="28"/>
          <w:szCs w:val="28"/>
        </w:rPr>
      </w:pPr>
      <w:r w:rsidRPr="00500D03">
        <w:rPr>
          <w:sz w:val="28"/>
          <w:szCs w:val="28"/>
        </w:rPr>
        <w:t>Глава муниципального образования                                                  Е.В.Жукова.</w:t>
      </w:r>
    </w:p>
    <w:p w:rsidR="00500D03" w:rsidRDefault="00500D03" w:rsidP="00500D03">
      <w:pPr>
        <w:pStyle w:val="aff6"/>
        <w:ind w:left="871" w:right="43"/>
        <w:rPr>
          <w:szCs w:val="28"/>
        </w:rPr>
      </w:pPr>
    </w:p>
    <w:p w:rsidR="00500D03" w:rsidRDefault="00500D03" w:rsidP="00500D03">
      <w:pPr>
        <w:pStyle w:val="aff6"/>
        <w:ind w:left="871" w:right="43"/>
        <w:rPr>
          <w:szCs w:val="28"/>
        </w:rPr>
      </w:pPr>
    </w:p>
    <w:p w:rsidR="00500D03" w:rsidRPr="003F0385" w:rsidRDefault="00500D03" w:rsidP="00500D03">
      <w:pPr>
        <w:pStyle w:val="aff6"/>
        <w:ind w:left="871" w:right="43"/>
        <w:rPr>
          <w:szCs w:val="28"/>
        </w:rPr>
      </w:pPr>
    </w:p>
    <w:p w:rsidR="00500D03" w:rsidRDefault="00500D03" w:rsidP="00500D03">
      <w:pPr>
        <w:tabs>
          <w:tab w:val="left" w:pos="7313"/>
          <w:tab w:val="left" w:pos="7443"/>
        </w:tabs>
        <w:ind w:left="1560" w:hanging="1560"/>
        <w:jc w:val="both"/>
      </w:pPr>
    </w:p>
    <w:p w:rsidR="00500D03" w:rsidRDefault="00500D03" w:rsidP="00500D03">
      <w:pPr>
        <w:tabs>
          <w:tab w:val="left" w:pos="7313"/>
          <w:tab w:val="left" w:pos="7443"/>
        </w:tabs>
        <w:ind w:left="1560" w:hanging="1560"/>
        <w:jc w:val="both"/>
      </w:pPr>
    </w:p>
    <w:p w:rsidR="00500D03" w:rsidRDefault="00500D03" w:rsidP="00500D03">
      <w:pPr>
        <w:tabs>
          <w:tab w:val="left" w:pos="7313"/>
          <w:tab w:val="left" w:pos="7443"/>
        </w:tabs>
        <w:ind w:left="1560" w:hanging="1560"/>
        <w:jc w:val="both"/>
      </w:pPr>
    </w:p>
    <w:p w:rsidR="00500D03" w:rsidRPr="00D753D8" w:rsidRDefault="00500D03" w:rsidP="00500D03">
      <w:pPr>
        <w:ind w:firstLine="851"/>
        <w:jc w:val="right"/>
        <w:rPr>
          <w:rStyle w:val="afff0"/>
          <w:b w:val="0"/>
          <w:color w:val="000000"/>
        </w:rPr>
      </w:pPr>
      <w:bookmarkStart w:id="4" w:name="sub_30"/>
      <w:r w:rsidRPr="00D753D8">
        <w:rPr>
          <w:rStyle w:val="afff0"/>
          <w:b w:val="0"/>
          <w:color w:val="000000"/>
        </w:rPr>
        <w:lastRenderedPageBreak/>
        <w:t>Приложение </w:t>
      </w:r>
      <w:r w:rsidRPr="00D753D8">
        <w:rPr>
          <w:rStyle w:val="afff0"/>
          <w:color w:val="000000"/>
        </w:rPr>
        <w:br/>
      </w:r>
      <w:bookmarkEnd w:id="4"/>
      <w:r w:rsidRPr="00D753D8">
        <w:rPr>
          <w:rStyle w:val="afff0"/>
          <w:b w:val="0"/>
          <w:color w:val="000000"/>
        </w:rPr>
        <w:t xml:space="preserve">к </w:t>
      </w:r>
      <w:r w:rsidRPr="00D753D8">
        <w:rPr>
          <w:rStyle w:val="affd"/>
          <w:color w:val="000000"/>
        </w:rPr>
        <w:t>постановлению</w:t>
      </w:r>
      <w:r>
        <w:rPr>
          <w:rStyle w:val="afff0"/>
          <w:b w:val="0"/>
          <w:color w:val="000000"/>
        </w:rPr>
        <w:t xml:space="preserve"> </w:t>
      </w:r>
      <w:r w:rsidRPr="00D753D8">
        <w:rPr>
          <w:rStyle w:val="afff0"/>
          <w:b w:val="0"/>
          <w:color w:val="000000"/>
        </w:rPr>
        <w:t xml:space="preserve">администрации </w:t>
      </w:r>
    </w:p>
    <w:p w:rsidR="00500D03" w:rsidRPr="00D753D8" w:rsidRDefault="00500D03" w:rsidP="00500D03">
      <w:pPr>
        <w:ind w:firstLine="851"/>
        <w:jc w:val="right"/>
        <w:rPr>
          <w:rStyle w:val="afff0"/>
          <w:b w:val="0"/>
          <w:color w:val="000000"/>
        </w:rPr>
      </w:pPr>
      <w:r>
        <w:rPr>
          <w:rStyle w:val="afff0"/>
          <w:b w:val="0"/>
          <w:color w:val="000000"/>
        </w:rPr>
        <w:t>муниципального</w:t>
      </w:r>
      <w:r w:rsidRPr="00D753D8">
        <w:rPr>
          <w:rStyle w:val="afff0"/>
          <w:b w:val="0"/>
          <w:color w:val="000000"/>
        </w:rPr>
        <w:t xml:space="preserve"> образования</w:t>
      </w:r>
    </w:p>
    <w:p w:rsidR="00500D03" w:rsidRPr="00D753D8" w:rsidRDefault="00500D03" w:rsidP="00500D03">
      <w:pPr>
        <w:ind w:firstLine="851"/>
        <w:jc w:val="right"/>
      </w:pPr>
      <w:r w:rsidRPr="00D753D8">
        <w:rPr>
          <w:rStyle w:val="afff0"/>
          <w:b w:val="0"/>
          <w:color w:val="000000"/>
        </w:rPr>
        <w:t>Днепровский сельсовет</w:t>
      </w:r>
    </w:p>
    <w:p w:rsidR="00500D03" w:rsidRPr="00D753D8" w:rsidRDefault="00500D03" w:rsidP="00500D03">
      <w:pPr>
        <w:widowControl w:val="0"/>
        <w:jc w:val="right"/>
      </w:pPr>
      <w:r w:rsidRPr="00D753D8">
        <w:t>от 04.02.2025 № 14-п</w:t>
      </w:r>
    </w:p>
    <w:p w:rsidR="00500D03" w:rsidRDefault="00500D03" w:rsidP="00500D03">
      <w:pPr>
        <w:tabs>
          <w:tab w:val="left" w:pos="2126"/>
        </w:tabs>
        <w:ind w:firstLine="851"/>
        <w:jc w:val="both"/>
      </w:pPr>
    </w:p>
    <w:p w:rsidR="00500D03" w:rsidRDefault="00500D03" w:rsidP="00500D03">
      <w:pPr>
        <w:tabs>
          <w:tab w:val="left" w:pos="2126"/>
        </w:tabs>
        <w:ind w:firstLine="851"/>
        <w:jc w:val="both"/>
      </w:pPr>
    </w:p>
    <w:p w:rsidR="00500D03" w:rsidRDefault="00500D03" w:rsidP="00500D03">
      <w:pPr>
        <w:pStyle w:val="1"/>
        <w:ind w:firstLine="851"/>
        <w:rPr>
          <w:color w:val="000000"/>
        </w:rPr>
      </w:pPr>
      <w:bookmarkStart w:id="5" w:name="sub_500"/>
      <w:r>
        <w:rPr>
          <w:b/>
          <w:color w:val="000000"/>
        </w:rPr>
        <w:t>«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. Мероприятия по взысканию просроченной дебиторской задолженности в рамках исполнительного производства </w:t>
      </w:r>
      <w:r>
        <w:rPr>
          <w:b/>
          <w:shd w:val="clear" w:color="auto" w:fill="FFFFFF"/>
        </w:rPr>
        <w:t>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bookmarkEnd w:id="5"/>
    <w:p w:rsidR="00500D03" w:rsidRDefault="00500D03" w:rsidP="00500D03">
      <w:pPr>
        <w:ind w:firstLine="851"/>
        <w:jc w:val="both"/>
        <w:rPr>
          <w:b/>
          <w:color w:val="000000"/>
        </w:rPr>
      </w:pPr>
    </w:p>
    <w:p w:rsidR="00500D03" w:rsidRDefault="00500D03" w:rsidP="00500D03">
      <w:pPr>
        <w:ind w:firstLine="851"/>
        <w:jc w:val="both"/>
      </w:pPr>
      <w:bookmarkStart w:id="6" w:name="sub_1018"/>
      <w:r>
        <w:t>18. В течение 10 рабочих дней со дня поступления в Администрацию исполнительного документа сотрудник отдела (специалист), наделенный соответствующими полномочиями либо главный специалист-юрист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500D03" w:rsidRDefault="00500D03" w:rsidP="00500D03">
      <w:pPr>
        <w:ind w:firstLine="851"/>
        <w:jc w:val="both"/>
      </w:pPr>
      <w:bookmarkStart w:id="7" w:name="sub_1019"/>
      <w:bookmarkEnd w:id="6"/>
      <w: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</w:t>
      </w:r>
      <w:r>
        <w:rPr>
          <w:shd w:val="clear" w:color="auto" w:fill="FFFFFF"/>
        </w:rPr>
        <w:t>,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в целях осуществления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должника,</w:t>
      </w:r>
      <w:r>
        <w:rPr>
          <w:b/>
          <w:bCs/>
          <w:shd w:val="clear" w:color="auto" w:fill="FFFFFF"/>
        </w:rPr>
        <w:t xml:space="preserve"> </w:t>
      </w:r>
      <w:r>
        <w:t>сотрудник отдела (специалист), наделенный соответствующими полномочиями либо главный специалист-юрист осуществляет информационное взаимодействие со службой судебных приставов, в том числе проводит следующие мероприятия:</w:t>
      </w:r>
    </w:p>
    <w:p w:rsidR="00500D03" w:rsidRDefault="00500D03" w:rsidP="00500D03">
      <w:pPr>
        <w:ind w:firstLine="851"/>
        <w:jc w:val="both"/>
      </w:pPr>
      <w:bookmarkStart w:id="8" w:name="sub_10191"/>
      <w:bookmarkEnd w:id="7"/>
      <w:r>
        <w:t>а)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8"/>
    <w:p w:rsidR="00500D03" w:rsidRDefault="00500D03" w:rsidP="00500D03">
      <w:pPr>
        <w:ind w:firstLine="851"/>
        <w:jc w:val="both"/>
      </w:pPr>
      <w: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00D03" w:rsidRDefault="00500D03" w:rsidP="00500D03">
      <w:pPr>
        <w:ind w:firstLine="851"/>
        <w:jc w:val="both"/>
      </w:pPr>
      <w: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500D03" w:rsidRDefault="00500D03" w:rsidP="00500D03">
      <w:pPr>
        <w:ind w:firstLine="851"/>
        <w:jc w:val="both"/>
      </w:pPr>
      <w:r>
        <w:t>о сумме непогашенной задолженности по исполнительному документу;</w:t>
      </w:r>
    </w:p>
    <w:p w:rsidR="00500D03" w:rsidRDefault="00500D03" w:rsidP="00500D03">
      <w:pPr>
        <w:ind w:firstLine="851"/>
        <w:jc w:val="both"/>
      </w:pPr>
      <w:r>
        <w:t>о наличии данных об объявлении розыска должника, его имущества;</w:t>
      </w:r>
    </w:p>
    <w:p w:rsidR="00500D03" w:rsidRDefault="00500D03" w:rsidP="00500D03">
      <w:pPr>
        <w:ind w:firstLine="851"/>
        <w:jc w:val="both"/>
      </w:pPr>
      <w:r>
        <w:lastRenderedPageBreak/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500D03" w:rsidRDefault="00500D03" w:rsidP="00500D03">
      <w:pPr>
        <w:ind w:firstLine="851"/>
        <w:jc w:val="both"/>
      </w:pPr>
      <w:bookmarkStart w:id="9" w:name="sub_10192"/>
      <w:r>
        <w:t>б)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00D03" w:rsidRDefault="00500D03" w:rsidP="00500D03">
      <w:pPr>
        <w:ind w:firstLine="851"/>
        <w:jc w:val="both"/>
      </w:pPr>
      <w:bookmarkStart w:id="10" w:name="sub_10193"/>
      <w:bookmarkEnd w:id="9"/>
      <w:r>
        <w:t xml:space="preserve">в)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>
        <w:rPr>
          <w:rStyle w:val="affd"/>
          <w:color w:val="000000"/>
        </w:rPr>
        <w:t>Федеральным законом</w:t>
      </w:r>
      <w:r>
        <w:t xml:space="preserve"> от 02.10.2007 года </w:t>
      </w:r>
    </w:p>
    <w:p w:rsidR="00500D03" w:rsidRDefault="00500D03" w:rsidP="00500D03">
      <w:pPr>
        <w:jc w:val="both"/>
      </w:pPr>
      <w:r>
        <w:t>№ 229-ФЗ «Об исполнительном производстве».</w:t>
      </w:r>
    </w:p>
    <w:p w:rsidR="00500D03" w:rsidRDefault="00500D03" w:rsidP="00500D03">
      <w:pPr>
        <w:ind w:firstLine="851"/>
        <w:jc w:val="both"/>
      </w:pPr>
      <w:bookmarkStart w:id="11" w:name="sub_10194"/>
      <w:bookmarkEnd w:id="10"/>
      <w:r>
        <w:t>г)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00D03" w:rsidRDefault="00500D03" w:rsidP="00500D03">
      <w:pPr>
        <w:ind w:firstLine="851"/>
        <w:jc w:val="both"/>
      </w:pPr>
      <w:bookmarkStart w:id="12" w:name="sub_1020"/>
      <w:bookmarkEnd w:id="11"/>
      <w: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оснований.»</w:t>
      </w:r>
    </w:p>
    <w:bookmarkEnd w:id="12"/>
    <w:p w:rsidR="00500D03" w:rsidRDefault="00500D03" w:rsidP="00500D03">
      <w:pPr>
        <w:ind w:firstLine="851"/>
        <w:jc w:val="both"/>
      </w:pPr>
    </w:p>
    <w:p w:rsidR="00500D03" w:rsidRPr="00D95D0D" w:rsidRDefault="00500D03" w:rsidP="00500D03">
      <w:pPr>
        <w:shd w:val="clear" w:color="auto" w:fill="FFFFFF"/>
        <w:ind w:firstLine="567"/>
        <w:textAlignment w:val="baseline"/>
      </w:pPr>
    </w:p>
    <w:p w:rsidR="00500D03" w:rsidRPr="00C12C95" w:rsidRDefault="00500D03" w:rsidP="00500D03">
      <w:pPr>
        <w:shd w:val="clear" w:color="auto" w:fill="FFFFFF"/>
        <w:ind w:right="60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500D03" w:rsidRDefault="00500D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0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CC" w:rsidRDefault="002D52CC">
      <w:r>
        <w:separator/>
      </w:r>
    </w:p>
  </w:endnote>
  <w:endnote w:type="continuationSeparator" w:id="1">
    <w:p w:rsidR="002D52CC" w:rsidRDefault="002D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CC" w:rsidRDefault="002D52CC">
      <w:r>
        <w:separator/>
      </w:r>
    </w:p>
  </w:footnote>
  <w:footnote w:type="continuationSeparator" w:id="1">
    <w:p w:rsidR="002D52CC" w:rsidRDefault="002D5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5"/>
  </w:num>
  <w:num w:numId="2">
    <w:abstractNumId w:val="22"/>
  </w:num>
  <w:num w:numId="3">
    <w:abstractNumId w:val="27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6"/>
  </w:num>
  <w:num w:numId="9">
    <w:abstractNumId w:val="21"/>
  </w:num>
  <w:num w:numId="10">
    <w:abstractNumId w:val="2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52CC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20745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0D03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qFormat/>
    <w:rsid w:val="00C274CE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80667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4414</Words>
  <Characters>25162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29517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dcterms:created xsi:type="dcterms:W3CDTF">2023-06-23T07:47:00Z</dcterms:created>
  <dcterms:modified xsi:type="dcterms:W3CDTF">2025-03-26T05:43:00Z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