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2B6C2C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200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26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1627B">
        <w:rPr>
          <w:rFonts w:ascii="Arial Narrow" w:hAnsi="Arial Narrow" w:cs="Arial"/>
          <w:b/>
          <w:shadow/>
          <w:sz w:val="44"/>
          <w:szCs w:val="44"/>
        </w:rPr>
        <w:t>августа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B6C2C" w:rsidRDefault="002B6C2C" w:rsidP="002B6C2C">
      <w:pPr>
        <w:jc w:val="center"/>
        <w:rPr>
          <w:b/>
        </w:rPr>
      </w:pPr>
      <w:r>
        <w:rPr>
          <w:b/>
        </w:rPr>
        <w:t>АДМИНИСТРАЦИЯ</w:t>
      </w:r>
    </w:p>
    <w:p w:rsidR="002B6C2C" w:rsidRDefault="002B6C2C" w:rsidP="002B6C2C">
      <w:pPr>
        <w:tabs>
          <w:tab w:val="left" w:pos="-180"/>
        </w:tabs>
        <w:ind w:right="-186"/>
        <w:jc w:val="center"/>
        <w:rPr>
          <w:b/>
        </w:rPr>
      </w:pPr>
      <w:r>
        <w:rPr>
          <w:b/>
        </w:rPr>
        <w:t>МУНИЦИПАЛЬНОГО ОБРАЗОВАНИЯ ДНЕПРОВСКИЙ СЕЛЬСОВЕТ</w:t>
      </w:r>
    </w:p>
    <w:p w:rsidR="002B6C2C" w:rsidRDefault="002B6C2C" w:rsidP="002B6C2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2B6C2C" w:rsidRDefault="002B6C2C" w:rsidP="002B6C2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2B6C2C" w:rsidRDefault="002B6C2C" w:rsidP="002B6C2C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2B6C2C" w:rsidRDefault="002B6C2C" w:rsidP="002B6C2C"/>
    <w:p w:rsidR="002B6C2C" w:rsidRDefault="002B6C2C" w:rsidP="002B6C2C">
      <w:r>
        <w:t xml:space="preserve">26.08.2022                                                                                                 № 68-п </w:t>
      </w:r>
    </w:p>
    <w:p w:rsidR="002B6C2C" w:rsidRDefault="002B6C2C" w:rsidP="002B6C2C"/>
    <w:p w:rsidR="002B6C2C" w:rsidRDefault="002B6C2C" w:rsidP="002B6C2C"/>
    <w:p w:rsidR="002B6C2C" w:rsidRDefault="002B6C2C" w:rsidP="002B6C2C">
      <w:pPr>
        <w:jc w:val="center"/>
      </w:pPr>
      <w:r>
        <w:t xml:space="preserve">Об отмене постановления от 27.10.2011 № 65-п  «О </w:t>
      </w:r>
      <w:r w:rsidRPr="00200F51">
        <w:t xml:space="preserve">комиссии по соблюдению требований к служебному поведению </w:t>
      </w:r>
    </w:p>
    <w:p w:rsidR="002B6C2C" w:rsidRDefault="002B6C2C" w:rsidP="002B6C2C">
      <w:pPr>
        <w:jc w:val="center"/>
      </w:pPr>
      <w:r w:rsidRPr="00200F51">
        <w:t>муниципальных служащих муниципального образования Днепровский сельсовет и урегулированию конфликта интересов</w:t>
      </w:r>
      <w:r>
        <w:t>»</w:t>
      </w:r>
    </w:p>
    <w:p w:rsidR="002B6C2C" w:rsidRDefault="002B6C2C" w:rsidP="002B6C2C">
      <w:pPr>
        <w:jc w:val="center"/>
      </w:pPr>
    </w:p>
    <w:p w:rsidR="002B6C2C" w:rsidRDefault="002B6C2C" w:rsidP="002B6C2C">
      <w:pPr>
        <w:spacing w:line="276" w:lineRule="auto"/>
        <w:jc w:val="both"/>
      </w:pPr>
      <w:r>
        <w:t xml:space="preserve">         На основании подписания соглашения о передаче администрацией муниципального образования Днепровский сельсовет Беляевского района Оренбургской области,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в сельском поселении:</w:t>
      </w:r>
    </w:p>
    <w:p w:rsidR="002B6C2C" w:rsidRPr="00E87848" w:rsidRDefault="002B6C2C" w:rsidP="002B6C2C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E87848">
        <w:rPr>
          <w:sz w:val="28"/>
          <w:szCs w:val="28"/>
        </w:rPr>
        <w:t>Считать утратившим силу Постановление от 27.10.2011 №65-п «О комиссии по соблюдению требований к служебному поведению муниципальных служащих муниципального образования Днепровский сельсовет и урегулированию конфликта интересов».</w:t>
      </w:r>
    </w:p>
    <w:p w:rsidR="002B6C2C" w:rsidRDefault="002B6C2C" w:rsidP="002B6C2C">
      <w:pPr>
        <w:numPr>
          <w:ilvl w:val="0"/>
          <w:numId w:val="32"/>
        </w:numPr>
        <w:spacing w:line="276" w:lineRule="auto"/>
        <w:jc w:val="both"/>
      </w:pPr>
      <w:r>
        <w:t>Контроль по исполнению постановления оставляю за собой.</w:t>
      </w:r>
    </w:p>
    <w:p w:rsidR="002B6C2C" w:rsidRDefault="002B6C2C" w:rsidP="002B6C2C">
      <w:pPr>
        <w:numPr>
          <w:ilvl w:val="0"/>
          <w:numId w:val="32"/>
        </w:numPr>
        <w:spacing w:line="276" w:lineRule="auto"/>
        <w:jc w:val="both"/>
      </w:pPr>
      <w:r>
        <w:t>Постановление вступает в силу с момента его подписания.</w:t>
      </w:r>
    </w:p>
    <w:p w:rsidR="002B6C2C" w:rsidRDefault="002B6C2C" w:rsidP="002B6C2C">
      <w:pPr>
        <w:jc w:val="both"/>
      </w:pPr>
    </w:p>
    <w:p w:rsidR="002B6C2C" w:rsidRDefault="002B6C2C" w:rsidP="002B6C2C">
      <w:pPr>
        <w:ind w:left="720"/>
      </w:pPr>
    </w:p>
    <w:p w:rsidR="002B6C2C" w:rsidRDefault="002B6C2C" w:rsidP="002B6C2C">
      <w:pPr>
        <w:ind w:left="720"/>
      </w:pPr>
    </w:p>
    <w:p w:rsidR="002B6C2C" w:rsidRDefault="002B6C2C" w:rsidP="002B6C2C">
      <w:r>
        <w:t>Глава муниципального образования                                                   Е.В.Жукова</w:t>
      </w:r>
    </w:p>
    <w:p w:rsidR="002B6C2C" w:rsidRDefault="002B6C2C" w:rsidP="002B6C2C">
      <w:pPr>
        <w:ind w:left="720"/>
      </w:pPr>
    </w:p>
    <w:p w:rsidR="002B6C2C" w:rsidRDefault="002B6C2C" w:rsidP="002B6C2C"/>
    <w:tbl>
      <w:tblPr>
        <w:tblpPr w:leftFromText="180" w:rightFromText="180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B6C2C" w:rsidRPr="00DD337E" w:rsidTr="00847687">
        <w:trPr>
          <w:trHeight w:val="2841"/>
        </w:trPr>
        <w:tc>
          <w:tcPr>
            <w:tcW w:w="3190" w:type="dxa"/>
          </w:tcPr>
          <w:p w:rsidR="002B6C2C" w:rsidRPr="00DD337E" w:rsidRDefault="002B6C2C" w:rsidP="0084768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lastRenderedPageBreak/>
              <w:t xml:space="preserve">   </w:t>
            </w: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2B6C2C" w:rsidRPr="00DD337E" w:rsidRDefault="002B6C2C" w:rsidP="00847687">
            <w:pPr>
              <w:jc w:val="center"/>
            </w:pPr>
          </w:p>
        </w:tc>
        <w:tc>
          <w:tcPr>
            <w:tcW w:w="3190" w:type="dxa"/>
          </w:tcPr>
          <w:p w:rsidR="002B6C2C" w:rsidRPr="00DD337E" w:rsidRDefault="002B6C2C" w:rsidP="0084768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2B6C2C" w:rsidRPr="00DD337E" w:rsidRDefault="002B6C2C" w:rsidP="0084768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2B6C2C" w:rsidRPr="00DD337E" w:rsidRDefault="002B6C2C" w:rsidP="00847687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2B6C2C" w:rsidRPr="00DD337E" w:rsidRDefault="002B6C2C" w:rsidP="0084768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2B6C2C" w:rsidRPr="00DD337E" w:rsidRDefault="002B6C2C" w:rsidP="0084768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2B6C2C" w:rsidRPr="00DD337E" w:rsidRDefault="002B6C2C" w:rsidP="00847687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E970E5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headerReference w:type="default" r:id="rId7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A7" w:rsidRDefault="00441CA7" w:rsidP="00E65A72">
      <w:r>
        <w:separator/>
      </w:r>
    </w:p>
  </w:endnote>
  <w:endnote w:type="continuationSeparator" w:id="1">
    <w:p w:rsidR="00441CA7" w:rsidRDefault="00441CA7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A7" w:rsidRDefault="00441CA7" w:rsidP="00E65A72">
      <w:r>
        <w:separator/>
      </w:r>
    </w:p>
  </w:footnote>
  <w:footnote w:type="continuationSeparator" w:id="1">
    <w:p w:rsidR="00441CA7" w:rsidRDefault="00441CA7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e"/>
      <w:jc w:val="center"/>
    </w:pPr>
  </w:p>
  <w:p w:rsidR="00EE348C" w:rsidRDefault="00EE34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0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3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5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29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2"/>
  </w:num>
  <w:num w:numId="6">
    <w:abstractNumId w:val="28"/>
  </w:num>
  <w:num w:numId="7">
    <w:abstractNumId w:val="24"/>
  </w:num>
  <w:num w:numId="8">
    <w:abstractNumId w:val="2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1"/>
  </w:num>
  <w:num w:numId="28">
    <w:abstractNumId w:val="0"/>
  </w:num>
  <w:num w:numId="29">
    <w:abstractNumId w:val="14"/>
  </w:num>
  <w:num w:numId="30">
    <w:abstractNumId w:val="3"/>
  </w:num>
  <w:num w:numId="31">
    <w:abstractNumId w:val="27"/>
  </w:num>
  <w:num w:numId="32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13B2E"/>
    <w:rsid w:val="00116B85"/>
    <w:rsid w:val="00150A69"/>
    <w:rsid w:val="001577A3"/>
    <w:rsid w:val="00164F9E"/>
    <w:rsid w:val="00197EAC"/>
    <w:rsid w:val="001E2190"/>
    <w:rsid w:val="001E71C9"/>
    <w:rsid w:val="00204F85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332744"/>
    <w:rsid w:val="00346AC4"/>
    <w:rsid w:val="00396D5B"/>
    <w:rsid w:val="003B67B2"/>
    <w:rsid w:val="003E0A11"/>
    <w:rsid w:val="0041627B"/>
    <w:rsid w:val="00441CA7"/>
    <w:rsid w:val="00444BB6"/>
    <w:rsid w:val="004711AA"/>
    <w:rsid w:val="0047190F"/>
    <w:rsid w:val="004B2B80"/>
    <w:rsid w:val="004D6902"/>
    <w:rsid w:val="004E281B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2703C"/>
    <w:rsid w:val="00933AA5"/>
    <w:rsid w:val="009420B2"/>
    <w:rsid w:val="0094244C"/>
    <w:rsid w:val="00971E40"/>
    <w:rsid w:val="00A03E46"/>
    <w:rsid w:val="00A50285"/>
    <w:rsid w:val="00A56D1C"/>
    <w:rsid w:val="00A81380"/>
    <w:rsid w:val="00A8262C"/>
    <w:rsid w:val="00A83E4E"/>
    <w:rsid w:val="00AA0A9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99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basedOn w:val="a"/>
    <w:link w:val="af3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">
    <w:name w:val="Document Map"/>
    <w:basedOn w:val="a"/>
    <w:link w:val="afffffff0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0">
    <w:name w:val="Схема документа Знак"/>
    <w:basedOn w:val="a0"/>
    <w:link w:val="afffffff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1">
    <w:name w:val="Знак Знак"/>
    <w:rsid w:val="003E0A11"/>
    <w:rPr>
      <w:sz w:val="28"/>
      <w:szCs w:val="28"/>
    </w:rPr>
  </w:style>
  <w:style w:type="character" w:customStyle="1" w:styleId="afffffff2">
    <w:name w:val="Символ нумерации"/>
    <w:rsid w:val="003E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Об утверждении протокола и рекомендаций публичных слушаний проекта решения о вне</vt:lpstr>
      <vt:lpstr>проведения публичных слушаний по обсуждению проекта</vt:lpstr>
      <vt:lpstr>Решения Совета депутатов муниципального образования </vt:lpstr>
      <vt:lpstr>Днепровский сельсовет Беляевского района Оренбургской области</vt:lpstr>
      <vt:lpstr>«О внесении изменений в Устав муниципального образования Днепровский сельсовет</vt:lpstr>
      <vt:lpstr>Председательствующий: Захарин Г.Ю. – Председатель Совета депутатов МО  Днепровск</vt:lpstr>
      <vt:lpstr>1. Обсуждение проекта Решения «О внесении изменений в  Устав  муниципального обр</vt:lpstr>
      <vt:lpstr>СЛУШАЛИ: Жукову Е.В.  – главу муниципального образования, которая зачит</vt:lpstr>
      <vt:lpstr>1. Одобрить в целом проект Решения «О внесении изменений в Устав  муниципального</vt:lpstr>
      <vt:lpstr>Председательствующий: Захарин Г.Ю. – Председатель Совета депутатов МО  Днепровск</vt:lpstr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66</cp:revision>
  <dcterms:created xsi:type="dcterms:W3CDTF">2021-03-25T11:42:00Z</dcterms:created>
  <dcterms:modified xsi:type="dcterms:W3CDTF">2022-09-01T07:45:00Z</dcterms:modified>
</cp:coreProperties>
</file>