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EA" w:rsidRPr="00947FD6" w:rsidRDefault="000C5AEA" w:rsidP="000C5AEA">
      <w:pPr>
        <w:spacing w:after="0" w:line="240" w:lineRule="atLeast"/>
        <w:jc w:val="center"/>
        <w:rPr>
          <w:rFonts w:ascii="Times New Roman" w:hAnsi="Times New Roman" w:cs="Times New Roman"/>
          <w:sz w:val="28"/>
          <w:szCs w:val="28"/>
        </w:rPr>
      </w:pPr>
      <w:r w:rsidRPr="00947FD6">
        <w:rPr>
          <w:rFonts w:ascii="Times New Roman" w:hAnsi="Times New Roman" w:cs="Times New Roman"/>
          <w:sz w:val="28"/>
          <w:szCs w:val="28"/>
        </w:rPr>
        <w:t>СОВЕТ ДЕПУТАТОВ</w:t>
      </w:r>
    </w:p>
    <w:p w:rsidR="000C5AEA" w:rsidRPr="00947FD6" w:rsidRDefault="000C5AEA" w:rsidP="000C5AEA">
      <w:pPr>
        <w:spacing w:after="0" w:line="240" w:lineRule="atLeast"/>
        <w:jc w:val="center"/>
        <w:rPr>
          <w:rFonts w:ascii="Times New Roman" w:hAnsi="Times New Roman" w:cs="Times New Roman"/>
          <w:sz w:val="28"/>
          <w:szCs w:val="28"/>
        </w:rPr>
      </w:pPr>
      <w:r w:rsidRPr="00947FD6">
        <w:rPr>
          <w:rFonts w:ascii="Times New Roman" w:hAnsi="Times New Roman" w:cs="Times New Roman"/>
          <w:sz w:val="28"/>
          <w:szCs w:val="28"/>
        </w:rPr>
        <w:t>МУНИЦИПАЛЬНОГО ОБРАЗОВАНИЯ ДНЕПРОВСКИЙ СЕЛЬСОВЕТ</w:t>
      </w:r>
    </w:p>
    <w:p w:rsidR="000C5AEA" w:rsidRPr="00947FD6" w:rsidRDefault="000C5AEA" w:rsidP="000C5AEA">
      <w:pPr>
        <w:pBdr>
          <w:bottom w:val="single" w:sz="8" w:space="1" w:color="000000"/>
        </w:pBdr>
        <w:spacing w:after="0" w:line="240" w:lineRule="atLeast"/>
        <w:jc w:val="center"/>
        <w:rPr>
          <w:rFonts w:ascii="Times New Roman" w:hAnsi="Times New Roman" w:cs="Times New Roman"/>
          <w:sz w:val="28"/>
          <w:szCs w:val="28"/>
        </w:rPr>
      </w:pPr>
      <w:r w:rsidRPr="00947FD6">
        <w:rPr>
          <w:rFonts w:ascii="Times New Roman" w:hAnsi="Times New Roman" w:cs="Times New Roman"/>
          <w:sz w:val="28"/>
          <w:szCs w:val="28"/>
        </w:rPr>
        <w:t>БЕЛЯЕВСКОГО РАЙОНА ОРЕНБУРГСКОЙ ОБЛАСТИ</w:t>
      </w:r>
    </w:p>
    <w:p w:rsidR="000C5AEA" w:rsidRPr="00947FD6" w:rsidRDefault="000C5AEA" w:rsidP="000C5AEA">
      <w:pPr>
        <w:pBdr>
          <w:bottom w:val="single" w:sz="8" w:space="1" w:color="000000"/>
        </w:pBd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ПЯТОГО</w:t>
      </w:r>
      <w:r w:rsidRPr="00947FD6">
        <w:rPr>
          <w:rFonts w:ascii="Times New Roman" w:hAnsi="Times New Roman" w:cs="Times New Roman"/>
          <w:sz w:val="28"/>
          <w:szCs w:val="28"/>
        </w:rPr>
        <w:t xml:space="preserve"> СОЗЫВА</w:t>
      </w:r>
    </w:p>
    <w:p w:rsidR="000C5AEA" w:rsidRPr="00947FD6" w:rsidRDefault="000C5AEA" w:rsidP="000C5AEA">
      <w:pPr>
        <w:pBdr>
          <w:bottom w:val="single" w:sz="8" w:space="1" w:color="000000"/>
        </w:pBdr>
        <w:spacing w:after="0" w:line="240" w:lineRule="atLeast"/>
        <w:jc w:val="center"/>
        <w:rPr>
          <w:rFonts w:ascii="Times New Roman" w:hAnsi="Times New Roman" w:cs="Times New Roman"/>
          <w:sz w:val="28"/>
          <w:szCs w:val="28"/>
        </w:rPr>
      </w:pPr>
      <w:r w:rsidRPr="00947FD6">
        <w:rPr>
          <w:rFonts w:ascii="Times New Roman" w:hAnsi="Times New Roman" w:cs="Times New Roman"/>
          <w:sz w:val="28"/>
          <w:szCs w:val="28"/>
        </w:rPr>
        <w:t>РЕШЕНИЕ</w:t>
      </w:r>
    </w:p>
    <w:p w:rsidR="000C5AEA" w:rsidRPr="00947FD6" w:rsidRDefault="000C5AEA" w:rsidP="000C5AEA">
      <w:pPr>
        <w:spacing w:after="0" w:line="240" w:lineRule="atLeast"/>
        <w:jc w:val="center"/>
        <w:rPr>
          <w:rFonts w:ascii="Times New Roman" w:hAnsi="Times New Roman" w:cs="Times New Roman"/>
          <w:sz w:val="28"/>
          <w:szCs w:val="28"/>
        </w:rPr>
      </w:pPr>
      <w:r w:rsidRPr="00947FD6">
        <w:rPr>
          <w:rFonts w:ascii="Times New Roman" w:hAnsi="Times New Roman" w:cs="Times New Roman"/>
          <w:sz w:val="28"/>
          <w:szCs w:val="28"/>
        </w:rPr>
        <w:t>с.Днепровка</w:t>
      </w:r>
    </w:p>
    <w:p w:rsidR="000C5AEA" w:rsidRPr="00947FD6" w:rsidRDefault="000C5AEA" w:rsidP="000C5AEA">
      <w:pPr>
        <w:spacing w:after="0" w:line="240" w:lineRule="atLeast"/>
        <w:rPr>
          <w:rFonts w:ascii="Times New Roman" w:hAnsi="Times New Roman" w:cs="Times New Roman"/>
          <w:b/>
          <w:sz w:val="28"/>
          <w:szCs w:val="28"/>
        </w:rPr>
      </w:pPr>
    </w:p>
    <w:p w:rsidR="000C5AEA" w:rsidRPr="00947FD6" w:rsidRDefault="000C5AEA" w:rsidP="000C5AEA">
      <w:pPr>
        <w:spacing w:after="0" w:line="240" w:lineRule="atLeast"/>
        <w:rPr>
          <w:rFonts w:ascii="Times New Roman" w:hAnsi="Times New Roman" w:cs="Times New Roman"/>
          <w:b/>
          <w:sz w:val="28"/>
          <w:szCs w:val="28"/>
        </w:rPr>
      </w:pPr>
      <w:r>
        <w:rPr>
          <w:rFonts w:ascii="Times New Roman" w:hAnsi="Times New Roman" w:cs="Times New Roman"/>
          <w:sz w:val="28"/>
          <w:szCs w:val="28"/>
        </w:rPr>
        <w:t>23.12</w:t>
      </w:r>
      <w:r w:rsidRPr="00A73B8F">
        <w:rPr>
          <w:rFonts w:ascii="Times New Roman" w:hAnsi="Times New Roman" w:cs="Times New Roman"/>
          <w:sz w:val="28"/>
          <w:szCs w:val="28"/>
        </w:rPr>
        <w:t>.202</w:t>
      </w:r>
      <w:r>
        <w:rPr>
          <w:rFonts w:ascii="Times New Roman" w:hAnsi="Times New Roman" w:cs="Times New Roman"/>
          <w:sz w:val="28"/>
          <w:szCs w:val="28"/>
        </w:rPr>
        <w:t xml:space="preserve">5                                                                                                        </w:t>
      </w:r>
      <w:r w:rsidRPr="00947FD6">
        <w:rPr>
          <w:rFonts w:ascii="Times New Roman" w:hAnsi="Times New Roman" w:cs="Times New Roman"/>
          <w:sz w:val="28"/>
          <w:szCs w:val="28"/>
        </w:rPr>
        <w:t xml:space="preserve">№ </w:t>
      </w:r>
      <w:r>
        <w:rPr>
          <w:rFonts w:ascii="Times New Roman" w:hAnsi="Times New Roman" w:cs="Times New Roman"/>
          <w:sz w:val="28"/>
          <w:szCs w:val="28"/>
        </w:rPr>
        <w:t>16</w:t>
      </w:r>
    </w:p>
    <w:p w:rsidR="000C5AEA" w:rsidRPr="00947FD6" w:rsidRDefault="000C5AEA" w:rsidP="000C5AEA">
      <w:pPr>
        <w:spacing w:after="0" w:line="240" w:lineRule="atLeast"/>
        <w:rPr>
          <w:rFonts w:ascii="Times New Roman" w:hAnsi="Times New Roman" w:cs="Times New Roman"/>
          <w:sz w:val="28"/>
          <w:szCs w:val="28"/>
        </w:rPr>
      </w:pPr>
    </w:p>
    <w:p w:rsidR="000C5AEA" w:rsidRDefault="000C5AEA" w:rsidP="000C5AEA">
      <w:pPr>
        <w:spacing w:after="0" w:line="240" w:lineRule="atLeast"/>
        <w:jc w:val="center"/>
        <w:rPr>
          <w:rFonts w:ascii="Times New Roman" w:eastAsia="Times New Roman" w:hAnsi="Times New Roman" w:cs="Times New Roman"/>
          <w:sz w:val="28"/>
          <w:szCs w:val="28"/>
        </w:rPr>
      </w:pPr>
      <w:r w:rsidRPr="00B3513E">
        <w:rPr>
          <w:rFonts w:ascii="Times New Roman" w:eastAsia="Times New Roman" w:hAnsi="Times New Roman" w:cs="Times New Roman"/>
          <w:sz w:val="28"/>
          <w:szCs w:val="28"/>
        </w:rPr>
        <w:t>О бюджете муниципального образования Днепровский сельсовет Беляевского райо</w:t>
      </w:r>
      <w:r w:rsidR="006238FC">
        <w:rPr>
          <w:rFonts w:ascii="Times New Roman" w:eastAsia="Times New Roman" w:hAnsi="Times New Roman" w:cs="Times New Roman"/>
          <w:sz w:val="28"/>
          <w:szCs w:val="28"/>
        </w:rPr>
        <w:t>на  Оренбургской области на 2026 год и на плановый период 2027 и 2028</w:t>
      </w:r>
      <w:r w:rsidRPr="00B3513E">
        <w:rPr>
          <w:rFonts w:ascii="Times New Roman" w:eastAsia="Times New Roman" w:hAnsi="Times New Roman" w:cs="Times New Roman"/>
          <w:sz w:val="28"/>
          <w:szCs w:val="28"/>
        </w:rPr>
        <w:t xml:space="preserve"> годов</w:t>
      </w:r>
    </w:p>
    <w:p w:rsidR="000C5AEA" w:rsidRDefault="000C5AEA" w:rsidP="000C5AEA">
      <w:pPr>
        <w:spacing w:after="0" w:line="240" w:lineRule="atLeast"/>
        <w:jc w:val="center"/>
        <w:rPr>
          <w:rFonts w:ascii="Times New Roman" w:hAnsi="Times New Roman" w:cs="Times New Roman"/>
          <w:sz w:val="28"/>
          <w:szCs w:val="28"/>
        </w:rPr>
      </w:pPr>
    </w:p>
    <w:p w:rsidR="000C5AEA" w:rsidRPr="00B3513E" w:rsidRDefault="000C5AEA" w:rsidP="000C5AEA">
      <w:pPr>
        <w:spacing w:after="0" w:line="240" w:lineRule="auto"/>
        <w:jc w:val="both"/>
        <w:rPr>
          <w:rFonts w:ascii="Times New Roman" w:hAnsi="Times New Roman" w:cs="Times New Roman"/>
          <w:sz w:val="28"/>
          <w:szCs w:val="28"/>
        </w:rPr>
      </w:pPr>
    </w:p>
    <w:p w:rsidR="000C5AEA" w:rsidRPr="00433DD9" w:rsidRDefault="000C5AEA" w:rsidP="000C5AEA">
      <w:pPr>
        <w:pStyle w:val="4"/>
        <w:rPr>
          <w:b w:val="0"/>
          <w:sz w:val="28"/>
          <w:szCs w:val="28"/>
        </w:rPr>
      </w:pPr>
      <w:r w:rsidRPr="00433DD9">
        <w:rPr>
          <w:b w:val="0"/>
          <w:sz w:val="28"/>
          <w:szCs w:val="28"/>
        </w:rPr>
        <w:t>Совет депутатов решил:</w:t>
      </w:r>
    </w:p>
    <w:p w:rsidR="000C5AEA" w:rsidRPr="00433DD9" w:rsidRDefault="000C5AEA" w:rsidP="000C5AEA">
      <w:pPr>
        <w:pStyle w:val="4"/>
        <w:rPr>
          <w:b w:val="0"/>
          <w:sz w:val="28"/>
          <w:szCs w:val="28"/>
        </w:rPr>
      </w:pPr>
      <w:r w:rsidRPr="00433DD9">
        <w:rPr>
          <w:b w:val="0"/>
          <w:sz w:val="28"/>
          <w:szCs w:val="28"/>
        </w:rPr>
        <w:t xml:space="preserve">     Утвердить основные характеристики бюджета поселения на 202</w:t>
      </w:r>
      <w:r>
        <w:rPr>
          <w:b w:val="0"/>
          <w:sz w:val="28"/>
          <w:szCs w:val="28"/>
        </w:rPr>
        <w:t>6</w:t>
      </w:r>
      <w:r w:rsidRPr="00433DD9">
        <w:rPr>
          <w:b w:val="0"/>
          <w:sz w:val="28"/>
          <w:szCs w:val="28"/>
        </w:rPr>
        <w:t xml:space="preserve"> год и на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в размерах:</w:t>
      </w:r>
    </w:p>
    <w:p w:rsidR="000C5AEA" w:rsidRPr="00433DD9" w:rsidRDefault="000C5AEA" w:rsidP="000C5AEA">
      <w:pPr>
        <w:pStyle w:val="4"/>
        <w:rPr>
          <w:b w:val="0"/>
          <w:sz w:val="28"/>
          <w:szCs w:val="28"/>
        </w:rPr>
      </w:pPr>
      <w:r w:rsidRPr="00433DD9">
        <w:rPr>
          <w:b w:val="0"/>
          <w:sz w:val="28"/>
          <w:szCs w:val="28"/>
        </w:rPr>
        <w:t xml:space="preserve">    1.Прогнозируемый общий объем доходов местного бюджета в сумме:</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6</w:t>
      </w:r>
      <w:r w:rsidRPr="00433DD9">
        <w:rPr>
          <w:b w:val="0"/>
          <w:sz w:val="28"/>
          <w:szCs w:val="28"/>
        </w:rPr>
        <w:t xml:space="preserve">год </w:t>
      </w:r>
      <w:r>
        <w:rPr>
          <w:b w:val="0"/>
          <w:sz w:val="28"/>
          <w:szCs w:val="28"/>
        </w:rPr>
        <w:t>6300,0</w:t>
      </w:r>
      <w:r w:rsidRPr="00433DD9">
        <w:rPr>
          <w:b w:val="0"/>
          <w:sz w:val="28"/>
          <w:szCs w:val="28"/>
        </w:rPr>
        <w:t xml:space="preserve"> тыс. рублей; </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7</w:t>
      </w:r>
      <w:r w:rsidRPr="00433DD9">
        <w:rPr>
          <w:b w:val="0"/>
          <w:sz w:val="28"/>
          <w:szCs w:val="28"/>
        </w:rPr>
        <w:t xml:space="preserve">год </w:t>
      </w:r>
      <w:r>
        <w:rPr>
          <w:b w:val="0"/>
          <w:sz w:val="28"/>
          <w:szCs w:val="28"/>
        </w:rPr>
        <w:t>7824,4</w:t>
      </w:r>
      <w:r w:rsidRPr="00433DD9">
        <w:rPr>
          <w:b w:val="0"/>
          <w:sz w:val="28"/>
          <w:szCs w:val="28"/>
        </w:rPr>
        <w:t xml:space="preserve"> тыс. рублей;</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8</w:t>
      </w:r>
      <w:r w:rsidRPr="00433DD9">
        <w:rPr>
          <w:b w:val="0"/>
          <w:sz w:val="28"/>
          <w:szCs w:val="28"/>
        </w:rPr>
        <w:t xml:space="preserve">год </w:t>
      </w:r>
      <w:r>
        <w:rPr>
          <w:b w:val="0"/>
          <w:sz w:val="28"/>
          <w:szCs w:val="28"/>
        </w:rPr>
        <w:t>6424,4</w:t>
      </w:r>
      <w:r w:rsidRPr="00433DD9">
        <w:rPr>
          <w:b w:val="0"/>
          <w:sz w:val="28"/>
          <w:szCs w:val="28"/>
        </w:rPr>
        <w:t xml:space="preserve"> тыс. рублей.</w:t>
      </w:r>
    </w:p>
    <w:p w:rsidR="000C5AEA" w:rsidRPr="00433DD9" w:rsidRDefault="000C5AEA" w:rsidP="000C5AEA">
      <w:pPr>
        <w:pStyle w:val="4"/>
        <w:rPr>
          <w:b w:val="0"/>
          <w:sz w:val="28"/>
          <w:szCs w:val="28"/>
        </w:rPr>
      </w:pPr>
      <w:r w:rsidRPr="00433DD9">
        <w:rPr>
          <w:b w:val="0"/>
          <w:sz w:val="28"/>
          <w:szCs w:val="28"/>
        </w:rPr>
        <w:t xml:space="preserve">    2. Общий объем расходов местного бюджета сумме:</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6</w:t>
      </w:r>
      <w:r w:rsidRPr="00433DD9">
        <w:rPr>
          <w:b w:val="0"/>
          <w:sz w:val="28"/>
          <w:szCs w:val="28"/>
        </w:rPr>
        <w:t xml:space="preserve">год </w:t>
      </w:r>
      <w:r>
        <w:rPr>
          <w:b w:val="0"/>
          <w:sz w:val="28"/>
          <w:szCs w:val="28"/>
        </w:rPr>
        <w:t>6300,0</w:t>
      </w:r>
      <w:r w:rsidRPr="00433DD9">
        <w:rPr>
          <w:b w:val="0"/>
          <w:sz w:val="28"/>
          <w:szCs w:val="28"/>
        </w:rPr>
        <w:t xml:space="preserve"> тыс. рублей; </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7</w:t>
      </w:r>
      <w:r w:rsidRPr="00433DD9">
        <w:rPr>
          <w:b w:val="0"/>
          <w:sz w:val="28"/>
          <w:szCs w:val="28"/>
        </w:rPr>
        <w:t xml:space="preserve">год </w:t>
      </w:r>
      <w:r>
        <w:rPr>
          <w:b w:val="0"/>
          <w:sz w:val="28"/>
          <w:szCs w:val="28"/>
        </w:rPr>
        <w:t>7824,4</w:t>
      </w:r>
      <w:r w:rsidRPr="00433DD9">
        <w:rPr>
          <w:b w:val="0"/>
          <w:sz w:val="28"/>
          <w:szCs w:val="28"/>
        </w:rPr>
        <w:t xml:space="preserve"> тыс. рублей, в том числе условно утвержденные расходы 1</w:t>
      </w:r>
      <w:r>
        <w:rPr>
          <w:b w:val="0"/>
          <w:sz w:val="28"/>
          <w:szCs w:val="28"/>
        </w:rPr>
        <w:t>30,0</w:t>
      </w:r>
      <w:r w:rsidRPr="00433DD9">
        <w:rPr>
          <w:b w:val="0"/>
          <w:sz w:val="28"/>
          <w:szCs w:val="28"/>
        </w:rPr>
        <w:t xml:space="preserve"> тыс. рублей;</w:t>
      </w:r>
    </w:p>
    <w:p w:rsidR="000C5AEA" w:rsidRDefault="000C5AEA" w:rsidP="000C5AEA">
      <w:pPr>
        <w:pStyle w:val="4"/>
        <w:rPr>
          <w:b w:val="0"/>
          <w:sz w:val="28"/>
          <w:szCs w:val="28"/>
        </w:rPr>
      </w:pPr>
      <w:r w:rsidRPr="00433DD9">
        <w:rPr>
          <w:b w:val="0"/>
          <w:sz w:val="28"/>
          <w:szCs w:val="28"/>
        </w:rPr>
        <w:t xml:space="preserve">         202</w:t>
      </w:r>
      <w:r>
        <w:rPr>
          <w:b w:val="0"/>
          <w:sz w:val="28"/>
          <w:szCs w:val="28"/>
        </w:rPr>
        <w:t>8</w:t>
      </w:r>
      <w:r w:rsidRPr="00433DD9">
        <w:rPr>
          <w:b w:val="0"/>
          <w:sz w:val="28"/>
          <w:szCs w:val="28"/>
        </w:rPr>
        <w:t xml:space="preserve">год </w:t>
      </w:r>
      <w:r>
        <w:rPr>
          <w:b w:val="0"/>
          <w:sz w:val="28"/>
          <w:szCs w:val="28"/>
        </w:rPr>
        <w:t>6424,4</w:t>
      </w:r>
      <w:r w:rsidRPr="00433DD9">
        <w:rPr>
          <w:b w:val="0"/>
          <w:sz w:val="28"/>
          <w:szCs w:val="28"/>
        </w:rPr>
        <w:t xml:space="preserve"> тыс. рублей, в том числе условно утвержденные расходы </w:t>
      </w:r>
      <w:r>
        <w:rPr>
          <w:b w:val="0"/>
          <w:sz w:val="28"/>
          <w:szCs w:val="28"/>
        </w:rPr>
        <w:t>274,0</w:t>
      </w:r>
      <w:r w:rsidRPr="00433DD9">
        <w:rPr>
          <w:b w:val="0"/>
          <w:sz w:val="28"/>
          <w:szCs w:val="28"/>
        </w:rPr>
        <w:t xml:space="preserve"> тыс. рублей.</w:t>
      </w:r>
    </w:p>
    <w:p w:rsidR="000C5AEA" w:rsidRPr="00433DD9" w:rsidRDefault="000C5AEA" w:rsidP="000C5AEA">
      <w:pPr>
        <w:pStyle w:val="4"/>
        <w:rPr>
          <w:b w:val="0"/>
          <w:sz w:val="28"/>
          <w:szCs w:val="28"/>
        </w:rPr>
      </w:pPr>
      <w:r>
        <w:rPr>
          <w:b w:val="0"/>
          <w:sz w:val="28"/>
          <w:szCs w:val="28"/>
        </w:rPr>
        <w:t xml:space="preserve">   3</w:t>
      </w:r>
      <w:r w:rsidRPr="00433DD9">
        <w:rPr>
          <w:b w:val="0"/>
          <w:sz w:val="28"/>
          <w:szCs w:val="28"/>
        </w:rPr>
        <w:t>. Дефицит бюджета:</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6</w:t>
      </w:r>
      <w:r w:rsidRPr="00433DD9">
        <w:rPr>
          <w:b w:val="0"/>
          <w:sz w:val="28"/>
          <w:szCs w:val="28"/>
        </w:rPr>
        <w:t xml:space="preserve"> год ноль рублей; </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7</w:t>
      </w:r>
      <w:r w:rsidRPr="00433DD9">
        <w:rPr>
          <w:b w:val="0"/>
          <w:sz w:val="28"/>
          <w:szCs w:val="28"/>
        </w:rPr>
        <w:t xml:space="preserve"> год ноль рублей; </w:t>
      </w:r>
    </w:p>
    <w:p w:rsidR="000C5AEA" w:rsidRPr="00DC77CB" w:rsidRDefault="000C5AEA" w:rsidP="000C5AEA">
      <w:pPr>
        <w:pStyle w:val="4"/>
        <w:rPr>
          <w:b w:val="0"/>
          <w:sz w:val="28"/>
          <w:szCs w:val="28"/>
        </w:rPr>
      </w:pPr>
      <w:r w:rsidRPr="00433DD9">
        <w:rPr>
          <w:b w:val="0"/>
          <w:sz w:val="28"/>
          <w:szCs w:val="28"/>
        </w:rPr>
        <w:t xml:space="preserve">         202</w:t>
      </w:r>
      <w:r>
        <w:rPr>
          <w:b w:val="0"/>
          <w:sz w:val="28"/>
          <w:szCs w:val="28"/>
        </w:rPr>
        <w:t>8</w:t>
      </w:r>
      <w:r w:rsidRPr="00433DD9">
        <w:rPr>
          <w:b w:val="0"/>
          <w:sz w:val="28"/>
          <w:szCs w:val="28"/>
        </w:rPr>
        <w:t xml:space="preserve"> год ноль рублей.</w:t>
      </w:r>
    </w:p>
    <w:p w:rsidR="000C5AEA" w:rsidRPr="00433DD9" w:rsidRDefault="000C5AEA" w:rsidP="000C5AEA">
      <w:pPr>
        <w:pStyle w:val="4"/>
        <w:rPr>
          <w:b w:val="0"/>
          <w:sz w:val="28"/>
          <w:szCs w:val="28"/>
        </w:rPr>
      </w:pPr>
      <w:r w:rsidRPr="00433DD9">
        <w:rPr>
          <w:b w:val="0"/>
          <w:sz w:val="28"/>
          <w:szCs w:val="28"/>
        </w:rPr>
        <w:t xml:space="preserve">   </w:t>
      </w:r>
      <w:r>
        <w:rPr>
          <w:b w:val="0"/>
          <w:sz w:val="28"/>
          <w:szCs w:val="28"/>
        </w:rPr>
        <w:t>4</w:t>
      </w:r>
      <w:r w:rsidRPr="00433DD9">
        <w:rPr>
          <w:b w:val="0"/>
          <w:sz w:val="28"/>
          <w:szCs w:val="28"/>
        </w:rPr>
        <w:t>. Верхний предел муниципального внутреннего долга бюджета:</w:t>
      </w:r>
    </w:p>
    <w:p w:rsidR="000C5AEA" w:rsidRPr="00433DD9" w:rsidRDefault="000C5AEA" w:rsidP="000C5AEA">
      <w:pPr>
        <w:pStyle w:val="4"/>
        <w:rPr>
          <w:b w:val="0"/>
          <w:sz w:val="28"/>
          <w:szCs w:val="28"/>
        </w:rPr>
      </w:pPr>
      <w:r w:rsidRPr="00433DD9">
        <w:rPr>
          <w:b w:val="0"/>
          <w:sz w:val="28"/>
          <w:szCs w:val="28"/>
        </w:rPr>
        <w:t xml:space="preserve">         на 1 января 202</w:t>
      </w:r>
      <w:r>
        <w:rPr>
          <w:b w:val="0"/>
          <w:sz w:val="28"/>
          <w:szCs w:val="28"/>
        </w:rPr>
        <w:t>6</w:t>
      </w:r>
      <w:r w:rsidRPr="00433DD9">
        <w:rPr>
          <w:b w:val="0"/>
          <w:sz w:val="28"/>
          <w:szCs w:val="28"/>
        </w:rPr>
        <w:t xml:space="preserve"> года ноль рублей; </w:t>
      </w:r>
    </w:p>
    <w:p w:rsidR="000C5AEA" w:rsidRPr="00433DD9" w:rsidRDefault="000C5AEA" w:rsidP="000C5AEA">
      <w:pPr>
        <w:pStyle w:val="4"/>
        <w:rPr>
          <w:b w:val="0"/>
          <w:sz w:val="28"/>
          <w:szCs w:val="28"/>
        </w:rPr>
      </w:pPr>
      <w:r w:rsidRPr="00433DD9">
        <w:rPr>
          <w:b w:val="0"/>
          <w:sz w:val="28"/>
          <w:szCs w:val="28"/>
        </w:rPr>
        <w:t xml:space="preserve">         на 1 января 202</w:t>
      </w:r>
      <w:r>
        <w:rPr>
          <w:b w:val="0"/>
          <w:sz w:val="28"/>
          <w:szCs w:val="28"/>
        </w:rPr>
        <w:t>7</w:t>
      </w:r>
      <w:r w:rsidRPr="00433DD9">
        <w:rPr>
          <w:b w:val="0"/>
          <w:sz w:val="28"/>
          <w:szCs w:val="28"/>
        </w:rPr>
        <w:t xml:space="preserve"> года ноль рублей; </w:t>
      </w:r>
    </w:p>
    <w:p w:rsidR="000C5AEA" w:rsidRPr="00433DD9" w:rsidRDefault="000C5AEA" w:rsidP="000C5AEA">
      <w:pPr>
        <w:pStyle w:val="4"/>
        <w:rPr>
          <w:b w:val="0"/>
          <w:sz w:val="28"/>
          <w:szCs w:val="28"/>
        </w:rPr>
      </w:pPr>
      <w:r w:rsidRPr="00433DD9">
        <w:rPr>
          <w:b w:val="0"/>
          <w:sz w:val="28"/>
          <w:szCs w:val="28"/>
        </w:rPr>
        <w:t xml:space="preserve">         на 1 января 202</w:t>
      </w:r>
      <w:r>
        <w:rPr>
          <w:b w:val="0"/>
          <w:sz w:val="28"/>
          <w:szCs w:val="28"/>
        </w:rPr>
        <w:t>8</w:t>
      </w:r>
      <w:r w:rsidRPr="00433DD9">
        <w:rPr>
          <w:b w:val="0"/>
          <w:sz w:val="28"/>
          <w:szCs w:val="28"/>
        </w:rPr>
        <w:t xml:space="preserve"> года ноль рублей;</w:t>
      </w:r>
    </w:p>
    <w:p w:rsidR="000C5AEA" w:rsidRPr="00433DD9" w:rsidRDefault="000C5AEA" w:rsidP="000C5AEA">
      <w:pPr>
        <w:pStyle w:val="4"/>
        <w:rPr>
          <w:b w:val="0"/>
          <w:sz w:val="28"/>
          <w:szCs w:val="28"/>
        </w:rPr>
      </w:pPr>
      <w:r w:rsidRPr="00433DD9">
        <w:rPr>
          <w:b w:val="0"/>
          <w:sz w:val="28"/>
          <w:szCs w:val="28"/>
        </w:rPr>
        <w:t xml:space="preserve">     Верхний предел долга по муниципальным гарантиям:</w:t>
      </w:r>
    </w:p>
    <w:p w:rsidR="000C5AEA" w:rsidRPr="00433DD9" w:rsidRDefault="000C5AEA" w:rsidP="000C5AEA">
      <w:pPr>
        <w:pStyle w:val="4"/>
        <w:rPr>
          <w:b w:val="0"/>
          <w:sz w:val="28"/>
          <w:szCs w:val="28"/>
        </w:rPr>
      </w:pPr>
      <w:r w:rsidRPr="00433DD9">
        <w:rPr>
          <w:b w:val="0"/>
          <w:sz w:val="28"/>
          <w:szCs w:val="28"/>
        </w:rPr>
        <w:t xml:space="preserve">         на 1 января 202</w:t>
      </w:r>
      <w:r>
        <w:rPr>
          <w:b w:val="0"/>
          <w:sz w:val="28"/>
          <w:szCs w:val="28"/>
        </w:rPr>
        <w:t>6</w:t>
      </w:r>
      <w:r w:rsidRPr="00433DD9">
        <w:rPr>
          <w:b w:val="0"/>
          <w:sz w:val="28"/>
          <w:szCs w:val="28"/>
        </w:rPr>
        <w:t xml:space="preserve"> года ноль рублей; </w:t>
      </w:r>
    </w:p>
    <w:p w:rsidR="000C5AEA" w:rsidRPr="00433DD9" w:rsidRDefault="000C5AEA" w:rsidP="000C5AEA">
      <w:pPr>
        <w:pStyle w:val="4"/>
        <w:rPr>
          <w:b w:val="0"/>
          <w:sz w:val="28"/>
          <w:szCs w:val="28"/>
        </w:rPr>
      </w:pPr>
      <w:r w:rsidRPr="00433DD9">
        <w:rPr>
          <w:b w:val="0"/>
          <w:sz w:val="28"/>
          <w:szCs w:val="28"/>
        </w:rPr>
        <w:t xml:space="preserve">         на 1 января 202</w:t>
      </w:r>
      <w:r>
        <w:rPr>
          <w:b w:val="0"/>
          <w:sz w:val="28"/>
          <w:szCs w:val="28"/>
        </w:rPr>
        <w:t>7</w:t>
      </w:r>
      <w:r w:rsidRPr="00433DD9">
        <w:rPr>
          <w:b w:val="0"/>
          <w:sz w:val="28"/>
          <w:szCs w:val="28"/>
        </w:rPr>
        <w:t xml:space="preserve"> года ноль рублей; </w:t>
      </w:r>
    </w:p>
    <w:p w:rsidR="000C5AEA" w:rsidRPr="00433DD9" w:rsidRDefault="000C5AEA" w:rsidP="000C5AEA">
      <w:pPr>
        <w:pStyle w:val="4"/>
        <w:rPr>
          <w:b w:val="0"/>
          <w:sz w:val="28"/>
          <w:szCs w:val="28"/>
        </w:rPr>
      </w:pPr>
      <w:r w:rsidRPr="00433DD9">
        <w:rPr>
          <w:b w:val="0"/>
          <w:sz w:val="28"/>
          <w:szCs w:val="28"/>
        </w:rPr>
        <w:t xml:space="preserve">         на 1 января 202</w:t>
      </w:r>
      <w:r>
        <w:rPr>
          <w:b w:val="0"/>
          <w:sz w:val="28"/>
          <w:szCs w:val="28"/>
        </w:rPr>
        <w:t>8</w:t>
      </w:r>
      <w:r w:rsidRPr="00433DD9">
        <w:rPr>
          <w:b w:val="0"/>
          <w:sz w:val="28"/>
          <w:szCs w:val="28"/>
        </w:rPr>
        <w:t xml:space="preserve"> года ноль рублей.</w:t>
      </w:r>
    </w:p>
    <w:p w:rsidR="000C5AEA" w:rsidRPr="00433DD9" w:rsidRDefault="000C5AEA" w:rsidP="000C5AEA">
      <w:pPr>
        <w:pStyle w:val="4"/>
        <w:rPr>
          <w:b w:val="0"/>
          <w:sz w:val="28"/>
          <w:szCs w:val="28"/>
        </w:rPr>
      </w:pPr>
      <w:r w:rsidRPr="00433DD9">
        <w:rPr>
          <w:b w:val="0"/>
          <w:sz w:val="28"/>
          <w:szCs w:val="28"/>
        </w:rPr>
        <w:t xml:space="preserve">    5. Источники  финансирования  дефицита  бюджета муниципального образования  на 202</w:t>
      </w:r>
      <w:r>
        <w:rPr>
          <w:b w:val="0"/>
          <w:sz w:val="28"/>
          <w:szCs w:val="28"/>
        </w:rPr>
        <w:t>6</w:t>
      </w:r>
      <w:r w:rsidRPr="00433DD9">
        <w:rPr>
          <w:b w:val="0"/>
          <w:sz w:val="28"/>
          <w:szCs w:val="28"/>
        </w:rPr>
        <w:t xml:space="preserve"> год  и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№1.</w:t>
      </w:r>
    </w:p>
    <w:p w:rsidR="000C5AEA" w:rsidRPr="00433DD9" w:rsidRDefault="000C5AEA" w:rsidP="000C5AEA">
      <w:pPr>
        <w:pStyle w:val="4"/>
        <w:rPr>
          <w:b w:val="0"/>
          <w:sz w:val="28"/>
          <w:szCs w:val="28"/>
        </w:rPr>
      </w:pPr>
      <w:r w:rsidRPr="00433DD9">
        <w:rPr>
          <w:b w:val="0"/>
          <w:sz w:val="28"/>
          <w:szCs w:val="28"/>
        </w:rPr>
        <w:t>6. Доходы бюджета поселения на 202</w:t>
      </w:r>
      <w:r>
        <w:rPr>
          <w:b w:val="0"/>
          <w:sz w:val="28"/>
          <w:szCs w:val="28"/>
        </w:rPr>
        <w:t>6</w:t>
      </w:r>
      <w:r w:rsidRPr="00433DD9">
        <w:rPr>
          <w:b w:val="0"/>
          <w:sz w:val="28"/>
          <w:szCs w:val="28"/>
        </w:rPr>
        <w:t>-202</w:t>
      </w:r>
      <w:r>
        <w:rPr>
          <w:b w:val="0"/>
          <w:sz w:val="28"/>
          <w:szCs w:val="28"/>
        </w:rPr>
        <w:t>8</w:t>
      </w:r>
      <w:r w:rsidRPr="00433DD9">
        <w:rPr>
          <w:b w:val="0"/>
          <w:sz w:val="28"/>
          <w:szCs w:val="28"/>
        </w:rPr>
        <w:t xml:space="preserve"> год формируется за счет федеральных, региональных и местных налогов, сборов и неналоговых </w:t>
      </w:r>
      <w:r w:rsidRPr="00433DD9">
        <w:rPr>
          <w:b w:val="0"/>
          <w:sz w:val="28"/>
          <w:szCs w:val="28"/>
        </w:rPr>
        <w:lastRenderedPageBreak/>
        <w:t xml:space="preserve">доходов, в соответствии с нормативами отчислений согласно приложению №2. </w:t>
      </w:r>
    </w:p>
    <w:p w:rsidR="000C5AEA" w:rsidRPr="00433DD9" w:rsidRDefault="000C5AEA" w:rsidP="000C5AEA">
      <w:pPr>
        <w:pStyle w:val="4"/>
        <w:rPr>
          <w:b w:val="0"/>
          <w:sz w:val="28"/>
          <w:szCs w:val="28"/>
        </w:rPr>
      </w:pPr>
      <w:r w:rsidRPr="00433DD9">
        <w:rPr>
          <w:b w:val="0"/>
          <w:sz w:val="28"/>
          <w:szCs w:val="28"/>
        </w:rPr>
        <w:t>Установить, что в случае финансового года по уведомлениям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0C5AEA" w:rsidRPr="00433DD9" w:rsidRDefault="000C5AEA" w:rsidP="000C5AEA">
      <w:pPr>
        <w:pStyle w:val="4"/>
        <w:rPr>
          <w:b w:val="0"/>
          <w:sz w:val="28"/>
          <w:szCs w:val="28"/>
        </w:rPr>
      </w:pPr>
      <w:r w:rsidRPr="00433DD9">
        <w:rPr>
          <w:b w:val="0"/>
          <w:sz w:val="28"/>
          <w:szCs w:val="28"/>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Pr>
          <w:b w:val="0"/>
          <w:sz w:val="28"/>
          <w:szCs w:val="28"/>
        </w:rPr>
        <w:t>6</w:t>
      </w:r>
      <w:r w:rsidRPr="00433DD9">
        <w:rPr>
          <w:b w:val="0"/>
          <w:sz w:val="28"/>
          <w:szCs w:val="28"/>
        </w:rPr>
        <w:t xml:space="preserve"> года.</w:t>
      </w:r>
    </w:p>
    <w:p w:rsidR="000C5AEA" w:rsidRPr="00433DD9" w:rsidRDefault="000C5AEA" w:rsidP="000C5AEA">
      <w:pPr>
        <w:pStyle w:val="4"/>
        <w:rPr>
          <w:b w:val="0"/>
          <w:sz w:val="28"/>
          <w:szCs w:val="28"/>
        </w:rPr>
      </w:pPr>
      <w:r w:rsidRPr="00433DD9">
        <w:rPr>
          <w:b w:val="0"/>
          <w:sz w:val="28"/>
          <w:szCs w:val="28"/>
        </w:rPr>
        <w:t>7. 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муниципального образования Днепровский сельсовет Беляевского района Оренбургской области на 202</w:t>
      </w:r>
      <w:r>
        <w:rPr>
          <w:b w:val="0"/>
          <w:sz w:val="28"/>
          <w:szCs w:val="28"/>
        </w:rPr>
        <w:t>6</w:t>
      </w:r>
      <w:r w:rsidRPr="00433DD9">
        <w:rPr>
          <w:b w:val="0"/>
          <w:sz w:val="28"/>
          <w:szCs w:val="28"/>
        </w:rPr>
        <w:t xml:space="preserve"> год и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№3.</w:t>
      </w:r>
    </w:p>
    <w:p w:rsidR="000C5AEA" w:rsidRPr="00433DD9" w:rsidRDefault="000C5AEA" w:rsidP="000C5AEA">
      <w:pPr>
        <w:pStyle w:val="4"/>
        <w:rPr>
          <w:b w:val="0"/>
          <w:sz w:val="28"/>
          <w:szCs w:val="28"/>
        </w:rPr>
      </w:pPr>
      <w:r w:rsidRPr="00433DD9">
        <w:rPr>
          <w:b w:val="0"/>
          <w:sz w:val="28"/>
          <w:szCs w:val="28"/>
        </w:rPr>
        <w:t xml:space="preserve"> </w:t>
      </w:r>
      <w:r w:rsidRPr="00433DD9">
        <w:rPr>
          <w:b w:val="0"/>
          <w:sz w:val="28"/>
          <w:szCs w:val="28"/>
        </w:rPr>
        <w:tab/>
        <w:t>8. Распределение бюджетных ассигнований бюджета поселения по разделам, подразделам классификации расходов на 202</w:t>
      </w:r>
      <w:r>
        <w:rPr>
          <w:b w:val="0"/>
          <w:sz w:val="28"/>
          <w:szCs w:val="28"/>
        </w:rPr>
        <w:t>6</w:t>
      </w:r>
      <w:r w:rsidRPr="00433DD9">
        <w:rPr>
          <w:b w:val="0"/>
          <w:sz w:val="28"/>
          <w:szCs w:val="28"/>
        </w:rPr>
        <w:t xml:space="preserve"> год и на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 4.</w:t>
      </w:r>
    </w:p>
    <w:p w:rsidR="000C5AEA" w:rsidRPr="00433DD9" w:rsidRDefault="000C5AEA" w:rsidP="000C5AEA">
      <w:pPr>
        <w:pStyle w:val="4"/>
        <w:rPr>
          <w:b w:val="0"/>
          <w:sz w:val="28"/>
          <w:szCs w:val="28"/>
        </w:rPr>
      </w:pPr>
      <w:r w:rsidRPr="00433DD9">
        <w:rPr>
          <w:b w:val="0"/>
          <w:sz w:val="28"/>
          <w:szCs w:val="28"/>
        </w:rPr>
        <w:t>9. Ведомственная структура расходов бюджета муниципального образования на 202</w:t>
      </w:r>
      <w:r>
        <w:rPr>
          <w:b w:val="0"/>
          <w:sz w:val="28"/>
          <w:szCs w:val="28"/>
        </w:rPr>
        <w:t>6</w:t>
      </w:r>
      <w:r w:rsidRPr="00433DD9">
        <w:rPr>
          <w:b w:val="0"/>
          <w:sz w:val="28"/>
          <w:szCs w:val="28"/>
        </w:rPr>
        <w:t xml:space="preserve"> год и на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 5.</w:t>
      </w:r>
    </w:p>
    <w:p w:rsidR="000C5AEA" w:rsidRPr="00433DD9" w:rsidRDefault="000C5AEA" w:rsidP="000C5AEA">
      <w:pPr>
        <w:pStyle w:val="4"/>
        <w:rPr>
          <w:b w:val="0"/>
          <w:sz w:val="28"/>
          <w:szCs w:val="28"/>
        </w:rPr>
      </w:pPr>
      <w:r w:rsidRPr="00433DD9">
        <w:rPr>
          <w:b w:val="0"/>
          <w:sz w:val="28"/>
          <w:szCs w:val="28"/>
        </w:rPr>
        <w:t xml:space="preserve">  </w:t>
      </w:r>
      <w:r w:rsidRPr="00433DD9">
        <w:rPr>
          <w:b w:val="0"/>
          <w:sz w:val="28"/>
          <w:szCs w:val="28"/>
        </w:rPr>
        <w:tab/>
        <w:t>10. Распределение бюджетных ассигнований бюджета муниципального образования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на 202</w:t>
      </w:r>
      <w:r>
        <w:rPr>
          <w:b w:val="0"/>
          <w:sz w:val="28"/>
          <w:szCs w:val="28"/>
        </w:rPr>
        <w:t>6</w:t>
      </w:r>
      <w:r w:rsidRPr="00433DD9">
        <w:rPr>
          <w:b w:val="0"/>
          <w:sz w:val="28"/>
          <w:szCs w:val="28"/>
        </w:rPr>
        <w:t xml:space="preserve"> год и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 6.</w:t>
      </w:r>
    </w:p>
    <w:p w:rsidR="000C5AEA" w:rsidRPr="00433DD9" w:rsidRDefault="000C5AEA" w:rsidP="000C5AEA">
      <w:pPr>
        <w:pStyle w:val="4"/>
        <w:rPr>
          <w:b w:val="0"/>
          <w:sz w:val="28"/>
          <w:szCs w:val="28"/>
        </w:rPr>
      </w:pPr>
      <w:r w:rsidRPr="00433DD9">
        <w:rPr>
          <w:b w:val="0"/>
          <w:sz w:val="28"/>
          <w:szCs w:val="28"/>
        </w:rPr>
        <w:t xml:space="preserve"> </w:t>
      </w:r>
      <w:r w:rsidRPr="00433DD9">
        <w:rPr>
          <w:b w:val="0"/>
          <w:sz w:val="28"/>
          <w:szCs w:val="28"/>
        </w:rPr>
        <w:tab/>
        <w:t>11. Перечень иных межбюджетных  трансфертов из бюджета муниципального поселения, перечисляемых в районный бюджет на исполнение переданных полномочий  на основании заключенных соглашений  на 202</w:t>
      </w:r>
      <w:r>
        <w:rPr>
          <w:b w:val="0"/>
          <w:sz w:val="28"/>
          <w:szCs w:val="28"/>
        </w:rPr>
        <w:t>6</w:t>
      </w:r>
      <w:r w:rsidRPr="00433DD9">
        <w:rPr>
          <w:b w:val="0"/>
          <w:sz w:val="28"/>
          <w:szCs w:val="28"/>
        </w:rPr>
        <w:t xml:space="preserve"> год и на </w:t>
      </w:r>
      <w:r>
        <w:rPr>
          <w:b w:val="0"/>
          <w:sz w:val="28"/>
          <w:szCs w:val="28"/>
        </w:rPr>
        <w:t>плановый период 2076</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№7.</w:t>
      </w:r>
    </w:p>
    <w:p w:rsidR="000C5AEA" w:rsidRPr="00433DD9" w:rsidRDefault="000C5AEA" w:rsidP="000C5AEA">
      <w:pPr>
        <w:pStyle w:val="4"/>
        <w:rPr>
          <w:b w:val="0"/>
          <w:sz w:val="28"/>
          <w:szCs w:val="28"/>
        </w:rPr>
      </w:pPr>
      <w:r w:rsidRPr="00433DD9">
        <w:rPr>
          <w:b w:val="0"/>
          <w:sz w:val="28"/>
          <w:szCs w:val="28"/>
        </w:rPr>
        <w:t xml:space="preserve">12. Общий объем бюджетных ассигнований, предусмотренных на формирование дорожного фонда поселения в размере: </w:t>
      </w:r>
    </w:p>
    <w:p w:rsidR="000C5AEA" w:rsidRPr="00433DD9" w:rsidRDefault="000C5AEA" w:rsidP="000C5AEA">
      <w:pPr>
        <w:pStyle w:val="4"/>
        <w:rPr>
          <w:b w:val="0"/>
          <w:sz w:val="28"/>
          <w:szCs w:val="28"/>
        </w:rPr>
      </w:pPr>
      <w:r>
        <w:rPr>
          <w:b w:val="0"/>
          <w:sz w:val="28"/>
          <w:szCs w:val="28"/>
        </w:rPr>
        <w:t xml:space="preserve">   </w:t>
      </w:r>
      <w:r w:rsidRPr="00433DD9">
        <w:rPr>
          <w:b w:val="0"/>
          <w:sz w:val="28"/>
          <w:szCs w:val="28"/>
        </w:rPr>
        <w:t xml:space="preserve"> 202</w:t>
      </w:r>
      <w:r>
        <w:rPr>
          <w:b w:val="0"/>
          <w:sz w:val="28"/>
          <w:szCs w:val="28"/>
        </w:rPr>
        <w:t>6</w:t>
      </w:r>
      <w:r w:rsidRPr="00433DD9">
        <w:rPr>
          <w:b w:val="0"/>
          <w:sz w:val="28"/>
          <w:szCs w:val="28"/>
        </w:rPr>
        <w:t xml:space="preserve"> год </w:t>
      </w:r>
      <w:r>
        <w:rPr>
          <w:b w:val="0"/>
          <w:bCs w:val="0"/>
          <w:color w:val="000000"/>
          <w:sz w:val="28"/>
          <w:szCs w:val="28"/>
        </w:rPr>
        <w:t xml:space="preserve">829,6 </w:t>
      </w:r>
      <w:r w:rsidRPr="00433DD9">
        <w:rPr>
          <w:b w:val="0"/>
          <w:sz w:val="28"/>
          <w:szCs w:val="28"/>
        </w:rPr>
        <w:t xml:space="preserve">тыс.рублей; </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7</w:t>
      </w:r>
      <w:r w:rsidRPr="00433DD9">
        <w:rPr>
          <w:b w:val="0"/>
          <w:sz w:val="28"/>
          <w:szCs w:val="28"/>
        </w:rPr>
        <w:t xml:space="preserve"> год </w:t>
      </w:r>
      <w:r>
        <w:rPr>
          <w:b w:val="0"/>
          <w:bCs w:val="0"/>
          <w:color w:val="000000"/>
          <w:sz w:val="28"/>
          <w:szCs w:val="28"/>
        </w:rPr>
        <w:t xml:space="preserve">2735,6 </w:t>
      </w:r>
      <w:r w:rsidRPr="00433DD9">
        <w:rPr>
          <w:b w:val="0"/>
          <w:sz w:val="28"/>
          <w:szCs w:val="28"/>
        </w:rPr>
        <w:t xml:space="preserve">тыс.рублей; </w:t>
      </w:r>
    </w:p>
    <w:p w:rsidR="000C5AEA" w:rsidRPr="00433DD9" w:rsidRDefault="000C5AEA" w:rsidP="000C5AEA">
      <w:pPr>
        <w:pStyle w:val="4"/>
        <w:rPr>
          <w:b w:val="0"/>
          <w:sz w:val="28"/>
          <w:szCs w:val="28"/>
        </w:rPr>
      </w:pPr>
      <w:r w:rsidRPr="00433DD9">
        <w:rPr>
          <w:b w:val="0"/>
          <w:sz w:val="28"/>
          <w:szCs w:val="28"/>
        </w:rPr>
        <w:t xml:space="preserve">    202</w:t>
      </w:r>
      <w:r>
        <w:rPr>
          <w:b w:val="0"/>
          <w:sz w:val="28"/>
          <w:szCs w:val="28"/>
        </w:rPr>
        <w:t>8</w:t>
      </w:r>
      <w:r w:rsidRPr="00433DD9">
        <w:rPr>
          <w:b w:val="0"/>
          <w:sz w:val="28"/>
          <w:szCs w:val="28"/>
        </w:rPr>
        <w:t xml:space="preserve"> год </w:t>
      </w:r>
      <w:r>
        <w:rPr>
          <w:b w:val="0"/>
          <w:sz w:val="28"/>
          <w:szCs w:val="28"/>
        </w:rPr>
        <w:t xml:space="preserve">1144,7 </w:t>
      </w:r>
      <w:r w:rsidRPr="00433DD9">
        <w:rPr>
          <w:b w:val="0"/>
          <w:sz w:val="28"/>
          <w:szCs w:val="28"/>
        </w:rPr>
        <w:t>тыс.рублей,</w:t>
      </w:r>
    </w:p>
    <w:p w:rsidR="000C5AEA" w:rsidRPr="00433DD9" w:rsidRDefault="000C5AEA" w:rsidP="000C5AEA">
      <w:pPr>
        <w:pStyle w:val="4"/>
        <w:rPr>
          <w:b w:val="0"/>
          <w:sz w:val="28"/>
          <w:szCs w:val="28"/>
        </w:rPr>
      </w:pPr>
      <w:r w:rsidRPr="00433DD9">
        <w:rPr>
          <w:b w:val="0"/>
          <w:sz w:val="28"/>
          <w:szCs w:val="28"/>
        </w:rPr>
        <w:t>13. Программа муниципальных гарантий муниципального образования Днепровский сельсовет в валюте Российской Федерации на 202</w:t>
      </w:r>
      <w:r>
        <w:rPr>
          <w:b w:val="0"/>
          <w:sz w:val="28"/>
          <w:szCs w:val="28"/>
        </w:rPr>
        <w:t>6</w:t>
      </w:r>
      <w:r w:rsidRPr="00433DD9">
        <w:rPr>
          <w:b w:val="0"/>
          <w:sz w:val="28"/>
          <w:szCs w:val="28"/>
        </w:rPr>
        <w:t xml:space="preserve"> год и на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 8.</w:t>
      </w:r>
    </w:p>
    <w:p w:rsidR="000C5AEA" w:rsidRPr="00433DD9" w:rsidRDefault="000C5AEA" w:rsidP="000C5AEA">
      <w:pPr>
        <w:pStyle w:val="4"/>
        <w:rPr>
          <w:b w:val="0"/>
          <w:sz w:val="28"/>
          <w:szCs w:val="28"/>
        </w:rPr>
      </w:pPr>
      <w:r w:rsidRPr="00433DD9">
        <w:rPr>
          <w:b w:val="0"/>
          <w:sz w:val="28"/>
          <w:szCs w:val="28"/>
        </w:rPr>
        <w:lastRenderedPageBreak/>
        <w:t xml:space="preserve"> </w:t>
      </w:r>
      <w:r w:rsidRPr="00433DD9">
        <w:rPr>
          <w:b w:val="0"/>
          <w:sz w:val="28"/>
          <w:szCs w:val="28"/>
        </w:rPr>
        <w:tab/>
        <w:t>14. Программа муниципальных внутренних заимствований муниципального образования Днепровский сельсовет на 202</w:t>
      </w:r>
      <w:r>
        <w:rPr>
          <w:b w:val="0"/>
          <w:sz w:val="28"/>
          <w:szCs w:val="28"/>
        </w:rPr>
        <w:t>6</w:t>
      </w:r>
      <w:r w:rsidRPr="00433DD9">
        <w:rPr>
          <w:b w:val="0"/>
          <w:sz w:val="28"/>
          <w:szCs w:val="28"/>
        </w:rPr>
        <w:t xml:space="preserve"> год и на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 9.</w:t>
      </w:r>
    </w:p>
    <w:p w:rsidR="000C5AEA" w:rsidRPr="00433DD9" w:rsidRDefault="000C5AEA" w:rsidP="000C5AEA">
      <w:pPr>
        <w:pStyle w:val="4"/>
        <w:rPr>
          <w:b w:val="0"/>
          <w:sz w:val="28"/>
          <w:szCs w:val="28"/>
        </w:rPr>
      </w:pPr>
      <w:r w:rsidRPr="00433DD9">
        <w:rPr>
          <w:b w:val="0"/>
          <w:sz w:val="28"/>
          <w:szCs w:val="28"/>
        </w:rPr>
        <w:t xml:space="preserve">   </w:t>
      </w:r>
      <w:r w:rsidRPr="00433DD9">
        <w:rPr>
          <w:b w:val="0"/>
          <w:sz w:val="28"/>
          <w:szCs w:val="28"/>
        </w:rPr>
        <w:tab/>
        <w:t>15. Распределение бюджетных ассигнований на реализацию муниципальных программ, предусмотренных к финансированию за счет средств  бюджета поселения на 202</w:t>
      </w:r>
      <w:r>
        <w:rPr>
          <w:b w:val="0"/>
          <w:sz w:val="28"/>
          <w:szCs w:val="28"/>
        </w:rPr>
        <w:t>6</w:t>
      </w:r>
      <w:r w:rsidRPr="00433DD9">
        <w:rPr>
          <w:b w:val="0"/>
          <w:sz w:val="28"/>
          <w:szCs w:val="28"/>
        </w:rPr>
        <w:t xml:space="preserve"> год и на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 согласно приложению № 10. </w:t>
      </w:r>
    </w:p>
    <w:p w:rsidR="000C5AEA" w:rsidRPr="00433DD9" w:rsidRDefault="000C5AEA" w:rsidP="000C5AEA">
      <w:pPr>
        <w:pStyle w:val="4"/>
        <w:rPr>
          <w:b w:val="0"/>
          <w:sz w:val="28"/>
          <w:szCs w:val="28"/>
        </w:rPr>
      </w:pPr>
      <w:r w:rsidRPr="00433DD9">
        <w:rPr>
          <w:b w:val="0"/>
          <w:sz w:val="28"/>
          <w:szCs w:val="28"/>
        </w:rPr>
        <w:t xml:space="preserve">16. Объем расходов на обслуживания муниципального долга  муниципального образования  Днепровский сельсовет: </w:t>
      </w:r>
    </w:p>
    <w:p w:rsidR="000C5AEA" w:rsidRPr="00433DD9" w:rsidRDefault="000C5AEA" w:rsidP="000C5AEA">
      <w:pPr>
        <w:pStyle w:val="4"/>
        <w:rPr>
          <w:b w:val="0"/>
          <w:sz w:val="28"/>
          <w:szCs w:val="28"/>
        </w:rPr>
      </w:pPr>
      <w:r w:rsidRPr="00433DD9">
        <w:rPr>
          <w:b w:val="0"/>
          <w:sz w:val="28"/>
          <w:szCs w:val="28"/>
        </w:rPr>
        <w:t xml:space="preserve">  на 202</w:t>
      </w:r>
      <w:r>
        <w:rPr>
          <w:b w:val="0"/>
          <w:sz w:val="28"/>
          <w:szCs w:val="28"/>
        </w:rPr>
        <w:t>6</w:t>
      </w:r>
      <w:r w:rsidRPr="00433DD9">
        <w:rPr>
          <w:b w:val="0"/>
          <w:sz w:val="28"/>
          <w:szCs w:val="28"/>
        </w:rPr>
        <w:t xml:space="preserve"> год ноль рублей;</w:t>
      </w:r>
    </w:p>
    <w:p w:rsidR="000C5AEA" w:rsidRPr="00433DD9" w:rsidRDefault="000C5AEA" w:rsidP="000C5AEA">
      <w:pPr>
        <w:pStyle w:val="4"/>
        <w:rPr>
          <w:b w:val="0"/>
          <w:sz w:val="28"/>
          <w:szCs w:val="28"/>
        </w:rPr>
      </w:pPr>
      <w:r w:rsidRPr="00433DD9">
        <w:rPr>
          <w:b w:val="0"/>
          <w:sz w:val="28"/>
          <w:szCs w:val="28"/>
        </w:rPr>
        <w:t xml:space="preserve">  на 202</w:t>
      </w:r>
      <w:r>
        <w:rPr>
          <w:b w:val="0"/>
          <w:sz w:val="28"/>
          <w:szCs w:val="28"/>
        </w:rPr>
        <w:t>7</w:t>
      </w:r>
      <w:r w:rsidRPr="00433DD9">
        <w:rPr>
          <w:b w:val="0"/>
          <w:sz w:val="28"/>
          <w:szCs w:val="28"/>
        </w:rPr>
        <w:t xml:space="preserve"> год  ноль рублей;</w:t>
      </w:r>
    </w:p>
    <w:p w:rsidR="000C5AEA" w:rsidRPr="00433DD9" w:rsidRDefault="000C5AEA" w:rsidP="000C5AEA">
      <w:pPr>
        <w:pStyle w:val="4"/>
        <w:rPr>
          <w:b w:val="0"/>
          <w:sz w:val="28"/>
          <w:szCs w:val="28"/>
        </w:rPr>
      </w:pPr>
      <w:r w:rsidRPr="00433DD9">
        <w:rPr>
          <w:b w:val="0"/>
          <w:sz w:val="28"/>
          <w:szCs w:val="28"/>
        </w:rPr>
        <w:t xml:space="preserve">  на 202</w:t>
      </w:r>
      <w:r>
        <w:rPr>
          <w:b w:val="0"/>
          <w:sz w:val="28"/>
          <w:szCs w:val="28"/>
        </w:rPr>
        <w:t>8</w:t>
      </w:r>
      <w:r w:rsidRPr="00433DD9">
        <w:rPr>
          <w:b w:val="0"/>
          <w:sz w:val="28"/>
          <w:szCs w:val="28"/>
        </w:rPr>
        <w:t xml:space="preserve"> год  ноль рублей.</w:t>
      </w:r>
    </w:p>
    <w:p w:rsidR="000C5AEA" w:rsidRPr="00433DD9" w:rsidRDefault="000C5AEA" w:rsidP="000C5AEA">
      <w:pPr>
        <w:pStyle w:val="4"/>
        <w:rPr>
          <w:b w:val="0"/>
          <w:sz w:val="28"/>
          <w:szCs w:val="28"/>
        </w:rPr>
      </w:pPr>
      <w:r w:rsidRPr="00433DD9">
        <w:rPr>
          <w:b w:val="0"/>
          <w:sz w:val="28"/>
          <w:szCs w:val="28"/>
        </w:rPr>
        <w:t xml:space="preserve">  Предельный объём муниципального долга:</w:t>
      </w:r>
    </w:p>
    <w:p w:rsidR="000C5AEA" w:rsidRPr="00433DD9" w:rsidRDefault="000C5AEA" w:rsidP="000C5AEA">
      <w:pPr>
        <w:pStyle w:val="4"/>
        <w:rPr>
          <w:b w:val="0"/>
          <w:sz w:val="28"/>
          <w:szCs w:val="28"/>
        </w:rPr>
      </w:pPr>
      <w:r w:rsidRPr="00433DD9">
        <w:rPr>
          <w:b w:val="0"/>
          <w:sz w:val="28"/>
          <w:szCs w:val="28"/>
        </w:rPr>
        <w:t xml:space="preserve">  на 202</w:t>
      </w:r>
      <w:r>
        <w:rPr>
          <w:b w:val="0"/>
          <w:sz w:val="28"/>
          <w:szCs w:val="28"/>
        </w:rPr>
        <w:t>6</w:t>
      </w:r>
      <w:r w:rsidRPr="00433DD9">
        <w:rPr>
          <w:b w:val="0"/>
          <w:sz w:val="28"/>
          <w:szCs w:val="28"/>
        </w:rPr>
        <w:t xml:space="preserve"> год ноль рублей;</w:t>
      </w:r>
    </w:p>
    <w:p w:rsidR="000C5AEA" w:rsidRPr="00433DD9" w:rsidRDefault="000C5AEA" w:rsidP="000C5AEA">
      <w:pPr>
        <w:pStyle w:val="4"/>
        <w:rPr>
          <w:b w:val="0"/>
          <w:sz w:val="28"/>
          <w:szCs w:val="28"/>
        </w:rPr>
      </w:pPr>
      <w:r w:rsidRPr="00433DD9">
        <w:rPr>
          <w:b w:val="0"/>
          <w:sz w:val="28"/>
          <w:szCs w:val="28"/>
        </w:rPr>
        <w:t xml:space="preserve">  на 202</w:t>
      </w:r>
      <w:r>
        <w:rPr>
          <w:b w:val="0"/>
          <w:sz w:val="28"/>
          <w:szCs w:val="28"/>
        </w:rPr>
        <w:t xml:space="preserve">7 </w:t>
      </w:r>
      <w:r w:rsidRPr="00433DD9">
        <w:rPr>
          <w:b w:val="0"/>
          <w:sz w:val="28"/>
          <w:szCs w:val="28"/>
        </w:rPr>
        <w:t>год  ноль рублей;</w:t>
      </w:r>
    </w:p>
    <w:p w:rsidR="000C5AEA" w:rsidRPr="00433DD9" w:rsidRDefault="000C5AEA" w:rsidP="000C5AEA">
      <w:pPr>
        <w:pStyle w:val="4"/>
        <w:rPr>
          <w:b w:val="0"/>
          <w:sz w:val="28"/>
          <w:szCs w:val="28"/>
        </w:rPr>
      </w:pPr>
      <w:r w:rsidRPr="00433DD9">
        <w:rPr>
          <w:b w:val="0"/>
          <w:sz w:val="28"/>
          <w:szCs w:val="28"/>
        </w:rPr>
        <w:t xml:space="preserve">  на 202</w:t>
      </w:r>
      <w:r>
        <w:rPr>
          <w:b w:val="0"/>
          <w:sz w:val="28"/>
          <w:szCs w:val="28"/>
        </w:rPr>
        <w:t>8</w:t>
      </w:r>
      <w:r w:rsidRPr="00433DD9">
        <w:rPr>
          <w:b w:val="0"/>
          <w:sz w:val="28"/>
          <w:szCs w:val="28"/>
        </w:rPr>
        <w:t xml:space="preserve"> год  ноль рублей.</w:t>
      </w:r>
    </w:p>
    <w:p w:rsidR="000C5AEA" w:rsidRPr="00433DD9" w:rsidRDefault="000C5AEA" w:rsidP="000C5AEA">
      <w:pPr>
        <w:pStyle w:val="4"/>
        <w:rPr>
          <w:b w:val="0"/>
          <w:sz w:val="28"/>
          <w:szCs w:val="28"/>
        </w:rPr>
      </w:pPr>
      <w:r w:rsidRPr="00433DD9">
        <w:rPr>
          <w:b w:val="0"/>
          <w:sz w:val="28"/>
          <w:szCs w:val="28"/>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w:t>
      </w:r>
      <w:r>
        <w:rPr>
          <w:b w:val="0"/>
          <w:sz w:val="28"/>
          <w:szCs w:val="28"/>
        </w:rPr>
        <w:t>6</w:t>
      </w:r>
      <w:r w:rsidRPr="00433DD9">
        <w:rPr>
          <w:b w:val="0"/>
          <w:sz w:val="28"/>
          <w:szCs w:val="28"/>
        </w:rPr>
        <w:t>-202</w:t>
      </w:r>
      <w:r>
        <w:rPr>
          <w:b w:val="0"/>
          <w:sz w:val="28"/>
          <w:szCs w:val="28"/>
        </w:rPr>
        <w:t>8</w:t>
      </w:r>
      <w:r w:rsidRPr="00433DD9">
        <w:rPr>
          <w:b w:val="0"/>
          <w:sz w:val="28"/>
          <w:szCs w:val="28"/>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0C5AEA" w:rsidRPr="00433DD9" w:rsidRDefault="000C5AEA" w:rsidP="000C5AEA">
      <w:pPr>
        <w:pStyle w:val="4"/>
        <w:rPr>
          <w:b w:val="0"/>
          <w:sz w:val="28"/>
          <w:szCs w:val="28"/>
        </w:rPr>
      </w:pPr>
      <w:r w:rsidRPr="00433DD9">
        <w:rPr>
          <w:b w:val="0"/>
          <w:sz w:val="28"/>
          <w:szCs w:val="28"/>
        </w:rPr>
        <w:t xml:space="preserve">17. В соответствии с пунктом 8 статьи 217 Бюджетного кодекса Российской Федерации установить следующие дополнительные основания для внесения изменений в сводную бюджетную роспись бюджета поселения без внесения изменений в настоящее решение: </w:t>
      </w:r>
    </w:p>
    <w:p w:rsidR="000C5AEA" w:rsidRPr="00433DD9" w:rsidRDefault="000C5AEA" w:rsidP="000C5AEA">
      <w:pPr>
        <w:pStyle w:val="4"/>
        <w:rPr>
          <w:b w:val="0"/>
          <w:sz w:val="28"/>
          <w:szCs w:val="28"/>
        </w:rPr>
      </w:pPr>
      <w:r w:rsidRPr="00433DD9">
        <w:rPr>
          <w:b w:val="0"/>
          <w:sz w:val="28"/>
          <w:szCs w:val="28"/>
        </w:rPr>
        <w:t>-перераспределение бюджетных ассигнований, предусмотренных главному распорядителю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0C5AEA" w:rsidRPr="00433DD9" w:rsidRDefault="000C5AEA" w:rsidP="000C5AEA">
      <w:pPr>
        <w:pStyle w:val="4"/>
        <w:rPr>
          <w:b w:val="0"/>
          <w:sz w:val="28"/>
          <w:szCs w:val="28"/>
        </w:rPr>
      </w:pPr>
      <w:r w:rsidRPr="00433DD9">
        <w:rPr>
          <w:b w:val="0"/>
          <w:sz w:val="28"/>
          <w:szCs w:val="28"/>
        </w:rPr>
        <w:t>-перераспределение бюджетных ассигнований, предусмотренных главному распорядителю средств бюджета поселения, между главными распорядителями средств бюджета поселения в целях обеспечения условий софинансирования получения средств из других бюджетов бюджетной системы Российской Федерации;</w:t>
      </w:r>
    </w:p>
    <w:p w:rsidR="000C5AEA" w:rsidRPr="00433DD9" w:rsidRDefault="000C5AEA" w:rsidP="000C5AEA">
      <w:pPr>
        <w:pStyle w:val="4"/>
        <w:rPr>
          <w:b w:val="0"/>
          <w:sz w:val="28"/>
          <w:szCs w:val="28"/>
        </w:rPr>
      </w:pPr>
      <w:r w:rsidRPr="00433DD9">
        <w:rPr>
          <w:b w:val="0"/>
          <w:sz w:val="28"/>
          <w:szCs w:val="28"/>
        </w:rPr>
        <w:t xml:space="preserve">-увеличение бюджетных ассигнований по отдельным разделам, подразделам, целевым статьям и видам расходов за счет экономии по использованию в текущем финансовом году бюджетных ассигнований на оказание муниципальных услуг (выполнение работ) в пределах общего объема бюджетных ассигнований, предусмотренных главному распорядителю средств бюджета поселения в текущем финансовом году на оказание муниципальных услуг (выполнение работ), при условии, что </w:t>
      </w:r>
      <w:r w:rsidRPr="00433DD9">
        <w:rPr>
          <w:b w:val="0"/>
          <w:sz w:val="28"/>
          <w:szCs w:val="28"/>
        </w:rPr>
        <w:lastRenderedPageBreak/>
        <w:t>увеличение бюджетных ассигнований по соответствующему виду расходов не превышает 10 процентов;</w:t>
      </w:r>
    </w:p>
    <w:p w:rsidR="000C5AEA" w:rsidRPr="00433DD9" w:rsidRDefault="000C5AEA" w:rsidP="000C5AEA">
      <w:pPr>
        <w:pStyle w:val="4"/>
        <w:rPr>
          <w:b w:val="0"/>
          <w:sz w:val="28"/>
          <w:szCs w:val="28"/>
        </w:rPr>
      </w:pPr>
      <w:r w:rsidRPr="00433DD9">
        <w:rPr>
          <w:b w:val="0"/>
          <w:sz w:val="28"/>
          <w:szCs w:val="28"/>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0C5AEA" w:rsidRPr="00433DD9" w:rsidRDefault="000C5AEA" w:rsidP="000C5AEA">
      <w:pPr>
        <w:pStyle w:val="4"/>
        <w:rPr>
          <w:b w:val="0"/>
          <w:sz w:val="28"/>
          <w:szCs w:val="28"/>
        </w:rPr>
      </w:pPr>
      <w:r w:rsidRPr="00433DD9">
        <w:rPr>
          <w:b w:val="0"/>
          <w:sz w:val="28"/>
          <w:szCs w:val="28"/>
        </w:rPr>
        <w:t>- перераспределение бюджетных ассигнований между муниципальными программами и не программными расходами;</w:t>
      </w:r>
    </w:p>
    <w:p w:rsidR="000C5AEA" w:rsidRPr="00433DD9" w:rsidRDefault="000C5AEA" w:rsidP="000C5AEA">
      <w:pPr>
        <w:pStyle w:val="4"/>
        <w:rPr>
          <w:b w:val="0"/>
          <w:sz w:val="28"/>
          <w:szCs w:val="28"/>
        </w:rPr>
      </w:pPr>
      <w:r w:rsidRPr="00433DD9">
        <w:rPr>
          <w:b w:val="0"/>
          <w:sz w:val="28"/>
          <w:szCs w:val="28"/>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Днепровского сельсовета;</w:t>
      </w:r>
    </w:p>
    <w:p w:rsidR="000C5AEA" w:rsidRPr="00433DD9" w:rsidRDefault="000C5AEA" w:rsidP="000C5AEA">
      <w:pPr>
        <w:pStyle w:val="4"/>
        <w:rPr>
          <w:b w:val="0"/>
          <w:sz w:val="28"/>
          <w:szCs w:val="28"/>
        </w:rPr>
      </w:pPr>
      <w:r w:rsidRPr="00433DD9">
        <w:rPr>
          <w:b w:val="0"/>
          <w:sz w:val="28"/>
          <w:szCs w:val="28"/>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0C5AEA" w:rsidRPr="00433DD9" w:rsidRDefault="000C5AEA" w:rsidP="000C5AEA">
      <w:pPr>
        <w:pStyle w:val="4"/>
        <w:rPr>
          <w:b w:val="0"/>
          <w:sz w:val="28"/>
          <w:szCs w:val="28"/>
        </w:rPr>
      </w:pPr>
      <w:r w:rsidRPr="00433DD9">
        <w:rPr>
          <w:b w:val="0"/>
          <w:sz w:val="28"/>
          <w:szCs w:val="28"/>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Днепровского сельсовета между мероприятиями муниципальных программ Днепровского сельсовета, а также разделами (подразделами), видами расходов в целях исполнения обязательств бюджета поселения;</w:t>
      </w:r>
    </w:p>
    <w:p w:rsidR="000C5AEA" w:rsidRPr="00433DD9" w:rsidRDefault="000C5AEA" w:rsidP="000C5AEA">
      <w:pPr>
        <w:pStyle w:val="4"/>
        <w:rPr>
          <w:b w:val="0"/>
          <w:sz w:val="28"/>
          <w:szCs w:val="28"/>
        </w:rPr>
      </w:pPr>
      <w:r w:rsidRPr="00433DD9">
        <w:rPr>
          <w:b w:val="0"/>
          <w:sz w:val="28"/>
          <w:szCs w:val="28"/>
        </w:rPr>
        <w:t>-перераспределение бюджетных ассигнований, предусмотренных главным распорядителям бюджетных средств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0C5AEA" w:rsidRPr="00433DD9" w:rsidRDefault="000C5AEA" w:rsidP="000C5AEA">
      <w:pPr>
        <w:pStyle w:val="4"/>
        <w:rPr>
          <w:b w:val="0"/>
          <w:sz w:val="28"/>
          <w:szCs w:val="28"/>
        </w:rPr>
      </w:pPr>
      <w:r w:rsidRPr="00433DD9">
        <w:rPr>
          <w:b w:val="0"/>
          <w:sz w:val="28"/>
          <w:szCs w:val="28"/>
        </w:rPr>
        <w:t>-перераспределение бюджетных ассигнований, предусмотренных главному распорядителю средств  бюджета поселения, между разделами, подразделами, целевыми статьями, видами расходов на повышение оплаты труда работников муниципальных  учреждений.</w:t>
      </w:r>
    </w:p>
    <w:p w:rsidR="000C5AEA" w:rsidRPr="00433DD9" w:rsidRDefault="000C5AEA" w:rsidP="000C5AEA">
      <w:pPr>
        <w:pStyle w:val="4"/>
        <w:rPr>
          <w:b w:val="0"/>
          <w:sz w:val="28"/>
          <w:szCs w:val="28"/>
        </w:rPr>
      </w:pPr>
      <w:r w:rsidRPr="00433DD9">
        <w:rPr>
          <w:b w:val="0"/>
          <w:sz w:val="28"/>
          <w:szCs w:val="28"/>
        </w:rPr>
        <w:t>Изменения, внесенные в сводную бюджетную роспись по основаниям, установленным настоящей статьей (за исключением изменений, утвержденных после 1 ноября 202</w:t>
      </w:r>
      <w:r>
        <w:rPr>
          <w:b w:val="0"/>
          <w:sz w:val="28"/>
          <w:szCs w:val="28"/>
        </w:rPr>
        <w:t>6</w:t>
      </w:r>
      <w:r w:rsidRPr="00433DD9">
        <w:rPr>
          <w:b w:val="0"/>
          <w:sz w:val="28"/>
          <w:szCs w:val="28"/>
        </w:rPr>
        <w:t xml:space="preserve"> года), учитываются при последующем внесении изменений в решение о бюджете муниципального образования.</w:t>
      </w:r>
    </w:p>
    <w:p w:rsidR="000C5AEA" w:rsidRPr="00433DD9" w:rsidRDefault="000C5AEA" w:rsidP="000C5AEA">
      <w:pPr>
        <w:pStyle w:val="4"/>
        <w:rPr>
          <w:b w:val="0"/>
          <w:sz w:val="28"/>
          <w:szCs w:val="28"/>
        </w:rPr>
      </w:pPr>
      <w:r w:rsidRPr="00433DD9">
        <w:rPr>
          <w:b w:val="0"/>
          <w:sz w:val="28"/>
          <w:szCs w:val="28"/>
        </w:rPr>
        <w:t>18.Установить, что заключение и оплата администрацией МО Днепровский сельсовет</w:t>
      </w:r>
      <w:r>
        <w:rPr>
          <w:b w:val="0"/>
          <w:sz w:val="28"/>
          <w:szCs w:val="28"/>
        </w:rPr>
        <w:t xml:space="preserve"> </w:t>
      </w:r>
      <w:r w:rsidRPr="00433DD9">
        <w:rPr>
          <w:b w:val="0"/>
          <w:sz w:val="28"/>
          <w:szCs w:val="28"/>
        </w:rPr>
        <w:t xml:space="preserve">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утвержденных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 Обязательства, вытекающие из </w:t>
      </w:r>
      <w:r w:rsidRPr="00433DD9">
        <w:rPr>
          <w:b w:val="0"/>
          <w:sz w:val="28"/>
          <w:szCs w:val="28"/>
        </w:rPr>
        <w:lastRenderedPageBreak/>
        <w:t>договоров, исполнение которых осуществляется за счет средств бюджета поселения, принятые администрацией МО Днепровский сельсовет сверх утвержденных лимитов бюджетных обязательств, не подлежит оплате за счет средств бюджета поселения на 202</w:t>
      </w:r>
      <w:r>
        <w:rPr>
          <w:b w:val="0"/>
          <w:sz w:val="28"/>
          <w:szCs w:val="28"/>
        </w:rPr>
        <w:t>6</w:t>
      </w:r>
      <w:r w:rsidRPr="00433DD9">
        <w:rPr>
          <w:b w:val="0"/>
          <w:sz w:val="28"/>
          <w:szCs w:val="28"/>
        </w:rPr>
        <w:t xml:space="preserve"> год и плановый период 202</w:t>
      </w:r>
      <w:r>
        <w:rPr>
          <w:b w:val="0"/>
          <w:sz w:val="28"/>
          <w:szCs w:val="28"/>
        </w:rPr>
        <w:t>7</w:t>
      </w:r>
      <w:r w:rsidRPr="00433DD9">
        <w:rPr>
          <w:b w:val="0"/>
          <w:sz w:val="28"/>
          <w:szCs w:val="28"/>
        </w:rPr>
        <w:t xml:space="preserve"> и 202</w:t>
      </w:r>
      <w:r>
        <w:rPr>
          <w:b w:val="0"/>
          <w:sz w:val="28"/>
          <w:szCs w:val="28"/>
        </w:rPr>
        <w:t>8</w:t>
      </w:r>
      <w:r w:rsidRPr="00433DD9">
        <w:rPr>
          <w:b w:val="0"/>
          <w:sz w:val="28"/>
          <w:szCs w:val="28"/>
        </w:rPr>
        <w:t xml:space="preserve"> годов.</w:t>
      </w:r>
    </w:p>
    <w:p w:rsidR="000C5AEA" w:rsidRPr="00433DD9" w:rsidRDefault="000C5AEA" w:rsidP="000C5AEA">
      <w:pPr>
        <w:pStyle w:val="4"/>
        <w:rPr>
          <w:b w:val="0"/>
          <w:sz w:val="28"/>
          <w:szCs w:val="28"/>
        </w:rPr>
      </w:pPr>
      <w:r w:rsidRPr="00433DD9">
        <w:rPr>
          <w:b w:val="0"/>
          <w:sz w:val="28"/>
          <w:szCs w:val="28"/>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0C5AEA" w:rsidRPr="00433DD9" w:rsidRDefault="000C5AEA" w:rsidP="000C5AEA">
      <w:pPr>
        <w:pStyle w:val="4"/>
        <w:rPr>
          <w:b w:val="0"/>
          <w:sz w:val="28"/>
          <w:szCs w:val="28"/>
        </w:rPr>
      </w:pPr>
      <w:r w:rsidRPr="00433DD9">
        <w:rPr>
          <w:b w:val="0"/>
          <w:sz w:val="28"/>
          <w:szCs w:val="28"/>
        </w:rPr>
        <w:t xml:space="preserve">  19. Установить, что размеры окладов денежного содержания по должностям муниципальной службы индексируются с 1 января 202</w:t>
      </w:r>
      <w:r>
        <w:rPr>
          <w:b w:val="0"/>
          <w:sz w:val="28"/>
          <w:szCs w:val="28"/>
        </w:rPr>
        <w:t>6</w:t>
      </w:r>
      <w:r w:rsidRPr="00433DD9">
        <w:rPr>
          <w:b w:val="0"/>
          <w:sz w:val="28"/>
          <w:szCs w:val="28"/>
        </w:rPr>
        <w:t xml:space="preserve"> года на </w:t>
      </w:r>
      <w:r>
        <w:rPr>
          <w:b w:val="0"/>
          <w:sz w:val="28"/>
          <w:szCs w:val="28"/>
        </w:rPr>
        <w:t>8</w:t>
      </w:r>
      <w:r w:rsidRPr="00433DD9">
        <w:rPr>
          <w:b w:val="0"/>
          <w:sz w:val="28"/>
          <w:szCs w:val="28"/>
        </w:rPr>
        <w:t>%.</w:t>
      </w:r>
    </w:p>
    <w:p w:rsidR="000C5AEA" w:rsidRPr="00433DD9" w:rsidRDefault="000C5AEA" w:rsidP="000C5AEA">
      <w:pPr>
        <w:pStyle w:val="4"/>
        <w:rPr>
          <w:b w:val="0"/>
          <w:sz w:val="28"/>
          <w:szCs w:val="28"/>
        </w:rPr>
      </w:pPr>
      <w:r w:rsidRPr="00433DD9">
        <w:rPr>
          <w:b w:val="0"/>
          <w:sz w:val="28"/>
          <w:szCs w:val="28"/>
        </w:rPr>
        <w:t xml:space="preserve">  20. Кассовое обслуживание исполнения бюджета поселения осуществляется  Финансовым отделом администрации  Беляевского района Оренбургской области.</w:t>
      </w:r>
    </w:p>
    <w:p w:rsidR="000C5AEA" w:rsidRPr="00433DD9" w:rsidRDefault="000C5AEA" w:rsidP="000C5AEA">
      <w:pPr>
        <w:pStyle w:val="4"/>
        <w:rPr>
          <w:b w:val="0"/>
          <w:sz w:val="28"/>
          <w:szCs w:val="28"/>
        </w:rPr>
      </w:pPr>
      <w:r w:rsidRPr="00433DD9">
        <w:rPr>
          <w:b w:val="0"/>
          <w:sz w:val="28"/>
          <w:szCs w:val="28"/>
        </w:rPr>
        <w:t xml:space="preserve">  21. Настоящее Решение вступает в силу после его официального  опубликования, но не ранее 1 января 202</w:t>
      </w:r>
      <w:r>
        <w:rPr>
          <w:b w:val="0"/>
          <w:sz w:val="28"/>
          <w:szCs w:val="28"/>
        </w:rPr>
        <w:t>6</w:t>
      </w:r>
      <w:r w:rsidRPr="00433DD9">
        <w:rPr>
          <w:b w:val="0"/>
          <w:sz w:val="28"/>
          <w:szCs w:val="28"/>
        </w:rPr>
        <w:t xml:space="preserve"> года.</w:t>
      </w:r>
    </w:p>
    <w:p w:rsidR="000C5AEA" w:rsidRPr="00947FD6" w:rsidRDefault="000C5AEA" w:rsidP="000C5AEA">
      <w:pPr>
        <w:spacing w:after="0" w:line="240" w:lineRule="atLeast"/>
        <w:jc w:val="both"/>
        <w:rPr>
          <w:rFonts w:ascii="Times New Roman" w:hAnsi="Times New Roman" w:cs="Times New Roman"/>
          <w:sz w:val="28"/>
          <w:szCs w:val="28"/>
        </w:rPr>
      </w:pPr>
    </w:p>
    <w:p w:rsidR="000C5AEA" w:rsidRPr="00947FD6" w:rsidRDefault="000C5AEA" w:rsidP="000C5AEA">
      <w:pPr>
        <w:spacing w:after="0" w:line="240" w:lineRule="atLeast"/>
        <w:jc w:val="both"/>
        <w:rPr>
          <w:rFonts w:ascii="Times New Roman" w:hAnsi="Times New Roman" w:cs="Times New Roman"/>
          <w:sz w:val="28"/>
          <w:szCs w:val="28"/>
        </w:rPr>
      </w:pPr>
    </w:p>
    <w:p w:rsidR="000C5AEA" w:rsidRPr="00947FD6" w:rsidRDefault="000C5AEA" w:rsidP="000C5AEA">
      <w:pPr>
        <w:pStyle w:val="a3"/>
        <w:spacing w:line="240" w:lineRule="atLeast"/>
        <w:rPr>
          <w:rFonts w:ascii="Times New Roman" w:hAnsi="Times New Roman" w:cs="Times New Roman"/>
          <w:sz w:val="28"/>
          <w:szCs w:val="28"/>
        </w:rPr>
      </w:pPr>
      <w:r w:rsidRPr="00947FD6">
        <w:rPr>
          <w:rFonts w:ascii="Times New Roman" w:hAnsi="Times New Roman" w:cs="Times New Roman"/>
          <w:sz w:val="28"/>
          <w:szCs w:val="28"/>
        </w:rPr>
        <w:t xml:space="preserve">Председатель </w:t>
      </w:r>
    </w:p>
    <w:p w:rsidR="000C5AEA" w:rsidRPr="00947FD6" w:rsidRDefault="000C5AEA" w:rsidP="000C5AEA">
      <w:pPr>
        <w:pStyle w:val="a3"/>
        <w:spacing w:line="240" w:lineRule="atLeast"/>
        <w:rPr>
          <w:rFonts w:ascii="Times New Roman" w:hAnsi="Times New Roman" w:cs="Times New Roman"/>
          <w:sz w:val="28"/>
          <w:szCs w:val="28"/>
        </w:rPr>
      </w:pPr>
      <w:r w:rsidRPr="00947FD6">
        <w:rPr>
          <w:rFonts w:ascii="Times New Roman" w:hAnsi="Times New Roman" w:cs="Times New Roman"/>
          <w:sz w:val="28"/>
          <w:szCs w:val="28"/>
        </w:rPr>
        <w:t>Совета депутатов</w:t>
      </w:r>
    </w:p>
    <w:p w:rsidR="000C5AEA" w:rsidRPr="00947FD6" w:rsidRDefault="000C5AEA" w:rsidP="000C5AEA">
      <w:pPr>
        <w:pStyle w:val="a3"/>
        <w:spacing w:line="240" w:lineRule="atLeast"/>
        <w:rPr>
          <w:rFonts w:ascii="Times New Roman" w:hAnsi="Times New Roman" w:cs="Times New Roman"/>
          <w:sz w:val="28"/>
          <w:szCs w:val="28"/>
        </w:rPr>
      </w:pPr>
      <w:r w:rsidRPr="00947FD6">
        <w:rPr>
          <w:rFonts w:ascii="Times New Roman" w:hAnsi="Times New Roman" w:cs="Times New Roman"/>
          <w:sz w:val="28"/>
          <w:szCs w:val="28"/>
        </w:rPr>
        <w:t>муниципального образования</w:t>
      </w:r>
    </w:p>
    <w:p w:rsidR="000C5AEA" w:rsidRPr="00947FD6" w:rsidRDefault="000C5AEA" w:rsidP="000C5AEA">
      <w:pPr>
        <w:pStyle w:val="a3"/>
        <w:spacing w:line="240" w:lineRule="atLeast"/>
        <w:jc w:val="both"/>
        <w:rPr>
          <w:rFonts w:ascii="Times New Roman" w:hAnsi="Times New Roman" w:cs="Times New Roman"/>
          <w:sz w:val="28"/>
          <w:szCs w:val="28"/>
        </w:rPr>
      </w:pPr>
      <w:r w:rsidRPr="00947FD6">
        <w:rPr>
          <w:rFonts w:ascii="Times New Roman" w:hAnsi="Times New Roman" w:cs="Times New Roman"/>
          <w:sz w:val="28"/>
          <w:szCs w:val="28"/>
        </w:rPr>
        <w:t xml:space="preserve">Днепровский сельсовет                                                                </w:t>
      </w:r>
      <w:r>
        <w:rPr>
          <w:rFonts w:ascii="Times New Roman" w:hAnsi="Times New Roman" w:cs="Times New Roman"/>
          <w:sz w:val="28"/>
          <w:szCs w:val="28"/>
        </w:rPr>
        <w:t xml:space="preserve">     </w:t>
      </w:r>
      <w:r w:rsidRPr="00947FD6">
        <w:rPr>
          <w:rFonts w:ascii="Times New Roman" w:hAnsi="Times New Roman" w:cs="Times New Roman"/>
          <w:sz w:val="28"/>
          <w:szCs w:val="28"/>
        </w:rPr>
        <w:t xml:space="preserve">   </w:t>
      </w:r>
      <w:r>
        <w:rPr>
          <w:rFonts w:ascii="Times New Roman" w:hAnsi="Times New Roman" w:cs="Times New Roman"/>
          <w:sz w:val="28"/>
          <w:szCs w:val="28"/>
        </w:rPr>
        <w:t>З.К.Горте</w:t>
      </w:r>
    </w:p>
    <w:p w:rsidR="000C5AEA" w:rsidRPr="00947FD6" w:rsidRDefault="000C5AEA" w:rsidP="000C5AEA">
      <w:pPr>
        <w:pStyle w:val="a3"/>
        <w:spacing w:line="240" w:lineRule="atLeast"/>
        <w:rPr>
          <w:rFonts w:ascii="Times New Roman" w:hAnsi="Times New Roman" w:cs="Times New Roman"/>
          <w:sz w:val="28"/>
          <w:szCs w:val="28"/>
        </w:rPr>
      </w:pPr>
    </w:p>
    <w:p w:rsidR="000C5AEA" w:rsidRPr="00947FD6" w:rsidRDefault="000C5AEA" w:rsidP="000C5AEA">
      <w:pPr>
        <w:pStyle w:val="a3"/>
        <w:spacing w:line="240" w:lineRule="atLeast"/>
        <w:rPr>
          <w:rFonts w:ascii="Times New Roman" w:hAnsi="Times New Roman" w:cs="Times New Roman"/>
          <w:sz w:val="28"/>
          <w:szCs w:val="28"/>
        </w:rPr>
      </w:pPr>
    </w:p>
    <w:p w:rsidR="000C5AEA" w:rsidRPr="00947FD6" w:rsidRDefault="000C5AEA" w:rsidP="000C5AEA">
      <w:pPr>
        <w:pStyle w:val="a3"/>
        <w:spacing w:line="240" w:lineRule="atLeast"/>
        <w:rPr>
          <w:rFonts w:ascii="Times New Roman" w:hAnsi="Times New Roman" w:cs="Times New Roman"/>
          <w:sz w:val="28"/>
          <w:szCs w:val="28"/>
        </w:rPr>
      </w:pPr>
      <w:r w:rsidRPr="00947FD6">
        <w:rPr>
          <w:rFonts w:ascii="Times New Roman" w:hAnsi="Times New Roman" w:cs="Times New Roman"/>
          <w:sz w:val="28"/>
          <w:szCs w:val="28"/>
        </w:rPr>
        <w:t>Глава муниципального образования</w:t>
      </w:r>
    </w:p>
    <w:p w:rsidR="000C5AEA" w:rsidRPr="00947FD6" w:rsidRDefault="000C5AEA" w:rsidP="000C5AEA">
      <w:pPr>
        <w:pStyle w:val="a3"/>
        <w:spacing w:line="240" w:lineRule="atLeast"/>
        <w:rPr>
          <w:rFonts w:ascii="Times New Roman" w:hAnsi="Times New Roman" w:cs="Times New Roman"/>
          <w:sz w:val="28"/>
          <w:szCs w:val="28"/>
        </w:rPr>
      </w:pPr>
      <w:r w:rsidRPr="00947FD6">
        <w:rPr>
          <w:rFonts w:ascii="Times New Roman" w:hAnsi="Times New Roman" w:cs="Times New Roman"/>
          <w:sz w:val="28"/>
          <w:szCs w:val="28"/>
        </w:rPr>
        <w:t>Днепровский сельсовет                                                                     Е.В.Жукова</w:t>
      </w:r>
    </w:p>
    <w:p w:rsidR="000C5AEA" w:rsidRPr="00947FD6" w:rsidRDefault="000C5AEA" w:rsidP="000C5AEA">
      <w:pPr>
        <w:pStyle w:val="a3"/>
        <w:spacing w:line="240" w:lineRule="atLeast"/>
        <w:rPr>
          <w:rFonts w:ascii="Times New Roman" w:hAnsi="Times New Roman" w:cs="Times New Roman"/>
          <w:sz w:val="28"/>
          <w:szCs w:val="28"/>
        </w:rPr>
      </w:pPr>
    </w:p>
    <w:p w:rsidR="000C5AEA" w:rsidRPr="00947FD6" w:rsidRDefault="000C5AEA" w:rsidP="000C5AEA">
      <w:pPr>
        <w:pStyle w:val="a3"/>
        <w:spacing w:line="240" w:lineRule="atLeast"/>
        <w:rPr>
          <w:rFonts w:ascii="Times New Roman" w:hAnsi="Times New Roman" w:cs="Times New Roman"/>
          <w:sz w:val="28"/>
          <w:szCs w:val="28"/>
        </w:rPr>
      </w:pPr>
      <w:r w:rsidRPr="00947FD6">
        <w:rPr>
          <w:rFonts w:ascii="Times New Roman" w:hAnsi="Times New Roman" w:cs="Times New Roman"/>
          <w:sz w:val="28"/>
          <w:szCs w:val="28"/>
        </w:rPr>
        <w:t>Разослано: администрации района, прокурору района, в дело.</w:t>
      </w:r>
    </w:p>
    <w:p w:rsidR="000C5AEA" w:rsidRDefault="000C5AEA" w:rsidP="000C5AEA">
      <w:pPr>
        <w:spacing w:after="0" w:line="240" w:lineRule="atLeast"/>
        <w:ind w:left="5103"/>
        <w:rPr>
          <w:rFonts w:ascii="Times New Roman" w:hAnsi="Times New Roman" w:cs="Times New Roman"/>
          <w:sz w:val="28"/>
          <w:szCs w:val="28"/>
        </w:rPr>
      </w:pPr>
    </w:p>
    <w:p w:rsidR="000C5AEA" w:rsidRDefault="000C5AEA" w:rsidP="000C5AEA">
      <w:pPr>
        <w:spacing w:after="0" w:line="240" w:lineRule="atLeast"/>
        <w:ind w:left="5103"/>
        <w:rPr>
          <w:rFonts w:ascii="Times New Roman" w:hAnsi="Times New Roman" w:cs="Times New Roman"/>
          <w:sz w:val="28"/>
          <w:szCs w:val="28"/>
        </w:rPr>
      </w:pPr>
    </w:p>
    <w:p w:rsidR="000C5AEA" w:rsidRDefault="000C5AEA" w:rsidP="000C5AEA">
      <w:pPr>
        <w:spacing w:after="0" w:line="240" w:lineRule="atLeast"/>
        <w:ind w:left="5103"/>
        <w:rPr>
          <w:rFonts w:ascii="Times New Roman" w:hAnsi="Times New Roman" w:cs="Times New Roman"/>
          <w:sz w:val="28"/>
          <w:szCs w:val="28"/>
        </w:rPr>
      </w:pPr>
    </w:p>
    <w:p w:rsidR="000C5AEA" w:rsidRDefault="000C5AEA" w:rsidP="000C5AEA">
      <w:pPr>
        <w:spacing w:after="0" w:line="240" w:lineRule="atLeast"/>
        <w:rPr>
          <w:rFonts w:ascii="Times New Roman" w:hAnsi="Times New Roman" w:cs="Times New Roman"/>
          <w:sz w:val="28"/>
          <w:szCs w:val="28"/>
        </w:rPr>
        <w:sectPr w:rsidR="000C5AEA" w:rsidSect="000C5AEA">
          <w:pgSz w:w="11906" w:h="16838"/>
          <w:pgMar w:top="1134" w:right="851" w:bottom="1134" w:left="1701" w:header="709" w:footer="709" w:gutter="0"/>
          <w:cols w:space="708"/>
          <w:docGrid w:linePitch="360"/>
        </w:sectPr>
      </w:pPr>
    </w:p>
    <w:p w:rsidR="000C5AEA" w:rsidRDefault="000C5AEA"/>
    <w:p w:rsidR="000C5AEA"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 xml:space="preserve">Приложение </w:t>
      </w:r>
      <w:r>
        <w:rPr>
          <w:rFonts w:ascii="Times New Roman" w:hAnsi="Times New Roman" w:cs="Times New Roman"/>
          <w:sz w:val="28"/>
          <w:szCs w:val="28"/>
        </w:rPr>
        <w:t xml:space="preserve">1 </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к решению</w:t>
      </w:r>
      <w:r>
        <w:rPr>
          <w:rFonts w:ascii="Times New Roman" w:hAnsi="Times New Roman" w:cs="Times New Roman"/>
          <w:sz w:val="28"/>
          <w:szCs w:val="28"/>
        </w:rPr>
        <w:t xml:space="preserve"> </w:t>
      </w:r>
      <w:r w:rsidRPr="00947FD6">
        <w:rPr>
          <w:rFonts w:ascii="Times New Roman" w:hAnsi="Times New Roman" w:cs="Times New Roman"/>
          <w:sz w:val="28"/>
          <w:szCs w:val="28"/>
        </w:rPr>
        <w:t>Совета депутатов</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муниципального образования</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 xml:space="preserve">Днепровский сельсовет </w:t>
      </w:r>
    </w:p>
    <w:p w:rsidR="000C5AEA" w:rsidRPr="00947FD6" w:rsidRDefault="000C5AEA" w:rsidP="000C5AEA">
      <w:pPr>
        <w:spacing w:after="0" w:line="240" w:lineRule="atLeast"/>
        <w:ind w:left="10490"/>
        <w:rPr>
          <w:rFonts w:ascii="Times New Roman" w:hAnsi="Times New Roman" w:cs="Times New Roman"/>
          <w:sz w:val="28"/>
          <w:szCs w:val="28"/>
        </w:rPr>
      </w:pPr>
      <w:bookmarkStart w:id="0" w:name="_GoBack"/>
      <w:bookmarkEnd w:id="0"/>
      <w:r w:rsidRPr="00947FD6">
        <w:rPr>
          <w:rFonts w:ascii="Times New Roman" w:hAnsi="Times New Roman" w:cs="Times New Roman"/>
          <w:sz w:val="28"/>
          <w:szCs w:val="28"/>
        </w:rPr>
        <w:t xml:space="preserve">Беляевского района </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Оренбургской области</w:t>
      </w:r>
    </w:p>
    <w:p w:rsidR="000C5AEA" w:rsidRDefault="000C5AEA" w:rsidP="000C5AEA">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0C5AEA" w:rsidRDefault="000C5AEA" w:rsidP="000C5AEA">
      <w:pPr>
        <w:spacing w:after="0" w:line="240" w:lineRule="atLeast"/>
        <w:ind w:left="10490"/>
        <w:rPr>
          <w:rFonts w:ascii="Times New Roman" w:hAnsi="Times New Roman" w:cs="Times New Roman"/>
          <w:sz w:val="28"/>
          <w:szCs w:val="28"/>
        </w:rPr>
      </w:pPr>
    </w:p>
    <w:p w:rsidR="000C5AEA" w:rsidRDefault="000C5AEA" w:rsidP="000C5AEA">
      <w:pPr>
        <w:spacing w:after="0" w:line="240" w:lineRule="atLeast"/>
        <w:jc w:val="center"/>
        <w:rPr>
          <w:rFonts w:ascii="Times New Roman" w:hAnsi="Times New Roman" w:cs="Times New Roman"/>
          <w:sz w:val="28"/>
          <w:szCs w:val="28"/>
        </w:rPr>
      </w:pPr>
      <w:r w:rsidRPr="000C5AEA">
        <w:rPr>
          <w:rFonts w:ascii="Times New Roman" w:hAnsi="Times New Roman" w:cs="Times New Roman"/>
          <w:sz w:val="28"/>
          <w:szCs w:val="28"/>
        </w:rPr>
        <w:t>Источники финансирования дефицита бюджета муниципального обр</w:t>
      </w:r>
      <w:r w:rsidR="00FC0781">
        <w:rPr>
          <w:rFonts w:ascii="Times New Roman" w:hAnsi="Times New Roman" w:cs="Times New Roman"/>
          <w:sz w:val="28"/>
          <w:szCs w:val="28"/>
        </w:rPr>
        <w:t>азования Днепровский сельсовет Б</w:t>
      </w:r>
      <w:r w:rsidRPr="000C5AEA">
        <w:rPr>
          <w:rFonts w:ascii="Times New Roman" w:hAnsi="Times New Roman" w:cs="Times New Roman"/>
          <w:sz w:val="28"/>
          <w:szCs w:val="28"/>
        </w:rPr>
        <w:t>еляевского района Оренбургской области на 2026</w:t>
      </w:r>
    </w:p>
    <w:p w:rsidR="000C5AEA" w:rsidRPr="000C5AEA" w:rsidRDefault="000C5AEA" w:rsidP="000C5AEA">
      <w:pPr>
        <w:tabs>
          <w:tab w:val="left" w:pos="11400"/>
        </w:tabs>
        <w:spacing w:after="0" w:line="240" w:lineRule="auto"/>
        <w:rPr>
          <w:rFonts w:ascii="Times New Roman" w:hAnsi="Times New Roman" w:cs="Times New Roman"/>
          <w:sz w:val="28"/>
          <w:szCs w:val="28"/>
        </w:rPr>
      </w:pPr>
      <w:r>
        <w:tab/>
      </w:r>
      <w:r w:rsidRPr="000C5AEA">
        <w:rPr>
          <w:rFonts w:ascii="Times New Roman" w:hAnsi="Times New Roman" w:cs="Times New Roman"/>
          <w:sz w:val="28"/>
          <w:szCs w:val="28"/>
        </w:rPr>
        <w:t>Тыс.рублей</w:t>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6820"/>
        <w:gridCol w:w="1540"/>
        <w:gridCol w:w="1540"/>
        <w:gridCol w:w="1540"/>
      </w:tblGrid>
      <w:tr w:rsidR="000C5AEA" w:rsidRPr="000C5AEA" w:rsidTr="00D11419">
        <w:trPr>
          <w:trHeight w:val="231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bookmarkStart w:id="1" w:name="RANGE!A9:E19"/>
            <w:r w:rsidRPr="000C5AEA">
              <w:rPr>
                <w:rFonts w:ascii="Times New Roman" w:eastAsia="Times New Roman" w:hAnsi="Times New Roman" w:cs="Times New Roman"/>
                <w:color w:val="000000"/>
                <w:sz w:val="28"/>
                <w:szCs w:val="28"/>
              </w:rPr>
              <w:t>Код</w:t>
            </w:r>
            <w:bookmarkEnd w:id="1"/>
          </w:p>
        </w:tc>
        <w:tc>
          <w:tcPr>
            <w:tcW w:w="6820" w:type="dxa"/>
            <w:tcBorders>
              <w:bottom w:val="single" w:sz="4" w:space="0" w:color="auto"/>
            </w:tcBorders>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Наименование кода группы, подгруппы, статьи, вида источников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2026 год</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2027 год</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2028 год</w:t>
            </w:r>
          </w:p>
        </w:tc>
      </w:tr>
      <w:tr w:rsidR="000C5AEA" w:rsidRPr="000C5AEA" w:rsidTr="00D11419">
        <w:trPr>
          <w:trHeight w:val="862"/>
        </w:trPr>
        <w:tc>
          <w:tcPr>
            <w:tcW w:w="2580" w:type="dxa"/>
            <w:tcBorders>
              <w:right w:val="single" w:sz="4" w:space="0" w:color="auto"/>
            </w:tcBorders>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000 01 00 00 00 00 0000 000</w:t>
            </w:r>
          </w:p>
        </w:tc>
        <w:tc>
          <w:tcPr>
            <w:tcW w:w="6820" w:type="dxa"/>
            <w:tcBorders>
              <w:top w:val="single" w:sz="4" w:space="0" w:color="auto"/>
              <w:left w:val="single" w:sz="4" w:space="0" w:color="auto"/>
              <w:bottom w:val="single" w:sz="4" w:space="0" w:color="auto"/>
              <w:right w:val="single" w:sz="4" w:space="0" w:color="auto"/>
            </w:tcBorders>
            <w:shd w:val="clear" w:color="auto" w:fill="auto"/>
            <w:hideMark/>
          </w:tcPr>
          <w:p w:rsidR="000C5AEA" w:rsidRPr="000C5AEA" w:rsidRDefault="000C5AEA" w:rsidP="00D11419">
            <w:pPr>
              <w:spacing w:after="0" w:line="240" w:lineRule="auto"/>
              <w:rPr>
                <w:rFonts w:ascii="Times New Roman" w:eastAsia="Times New Roman" w:hAnsi="Times New Roman" w:cs="Times New Roman"/>
                <w:sz w:val="28"/>
                <w:szCs w:val="28"/>
              </w:rPr>
            </w:pPr>
            <w:r w:rsidRPr="000C5AEA">
              <w:rPr>
                <w:rFonts w:ascii="Times New Roman" w:eastAsia="Times New Roman" w:hAnsi="Times New Roman" w:cs="Times New Roman"/>
                <w:bCs/>
                <w:color w:val="000000"/>
                <w:sz w:val="28"/>
                <w:szCs w:val="28"/>
              </w:rPr>
              <w:t>ИСТОЧНИКИ ВНУТРЕННЕГО ФИНАНСИРОВАНИЯ ДЕФИЦИТОВ БЮДЖЕТОВ</w:t>
            </w:r>
          </w:p>
        </w:tc>
        <w:tc>
          <w:tcPr>
            <w:tcW w:w="1540" w:type="dxa"/>
            <w:tcBorders>
              <w:left w:val="single" w:sz="4" w:space="0" w:color="auto"/>
            </w:tcBorders>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r>
      <w:tr w:rsidR="000C5AEA" w:rsidRPr="000C5AEA" w:rsidTr="00D11419">
        <w:trPr>
          <w:trHeight w:val="535"/>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000 01 05 00 00 00 0000 000</w:t>
            </w:r>
          </w:p>
        </w:tc>
        <w:tc>
          <w:tcPr>
            <w:tcW w:w="6820" w:type="dxa"/>
            <w:tcBorders>
              <w:top w:val="single" w:sz="4" w:space="0" w:color="auto"/>
            </w:tcBorders>
            <w:shd w:val="clear" w:color="auto" w:fill="auto"/>
            <w:hideMark/>
          </w:tcPr>
          <w:p w:rsidR="000C5AEA" w:rsidRPr="000C5AEA" w:rsidRDefault="000C5AEA" w:rsidP="00D11419">
            <w:pPr>
              <w:spacing w:after="0" w:line="240" w:lineRule="auto"/>
              <w:rPr>
                <w:rFonts w:ascii="Times New Roman" w:eastAsia="Times New Roman" w:hAnsi="Times New Roman" w:cs="Times New Roman"/>
                <w:sz w:val="28"/>
                <w:szCs w:val="28"/>
              </w:rPr>
            </w:pPr>
            <w:r w:rsidRPr="000C5AEA">
              <w:rPr>
                <w:rFonts w:ascii="Times New Roman" w:eastAsia="Times New Roman" w:hAnsi="Times New Roman" w:cs="Times New Roman"/>
                <w:bCs/>
                <w:color w:val="000000"/>
                <w:sz w:val="28"/>
                <w:szCs w:val="28"/>
              </w:rPr>
              <w:t>Изменение остатков средств на счетах по учету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000 01 05 00 00 00 0000 500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Увеличение остатков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000 01 05 02 00 00 0000 500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Увеличение прочих остатков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000 01 05 02 01 00 0000 510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Увеличение прочих остатков денежных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000 01 05 02 01 10 0000 510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Увеличение прочих остатков денежных средств бюджетов сельских поселений</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000 01 05 00 00 00 0000 600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Уменьшение остатков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502"/>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000 01 05 02 00 00 0000 600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Уменьшение прочих остатков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000 01 05 02 01 00 0000 610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Уменьшение прочих остатков денежных средств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50"/>
        </w:trPr>
        <w:tc>
          <w:tcPr>
            <w:tcW w:w="258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000 01 05 02 01 10 0000 610</w:t>
            </w: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Уменьшение прочих остатков денежных средств бюджетов сельских поселений</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6 300,0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7 824,4</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6 424,4</w:t>
            </w:r>
          </w:p>
        </w:tc>
      </w:tr>
      <w:tr w:rsidR="000C5AEA" w:rsidRPr="000C5AEA" w:rsidTr="00D11419">
        <w:trPr>
          <w:trHeight w:val="732"/>
        </w:trPr>
        <w:tc>
          <w:tcPr>
            <w:tcW w:w="2580" w:type="dxa"/>
            <w:shd w:val="clear" w:color="auto" w:fill="auto"/>
            <w:noWrap/>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p>
        </w:tc>
        <w:tc>
          <w:tcPr>
            <w:tcW w:w="682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bCs/>
                <w:color w:val="000000"/>
                <w:sz w:val="28"/>
                <w:szCs w:val="28"/>
              </w:rPr>
              <w:t>ВСЕГО ИСТОЧНИКОВ ФИНАНСИРОВАНИЯ ДЕФИЦИТОВ БЮДЖЕТОВ</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D11419">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r>
    </w:tbl>
    <w:p w:rsidR="000C5AEA" w:rsidRDefault="000C5AEA"/>
    <w:p w:rsidR="000C5AEA" w:rsidRDefault="000C5AEA"/>
    <w:p w:rsidR="000C5AEA" w:rsidRDefault="000C5AEA"/>
    <w:p w:rsidR="000C5AEA" w:rsidRDefault="000C5AEA"/>
    <w:p w:rsidR="000C5AEA" w:rsidRDefault="000C5AEA"/>
    <w:p w:rsidR="000C5AEA" w:rsidRDefault="000C5AEA"/>
    <w:p w:rsidR="00D11419" w:rsidRDefault="00D11419" w:rsidP="000C5AEA">
      <w:pPr>
        <w:spacing w:after="0" w:line="240" w:lineRule="atLeast"/>
        <w:ind w:left="10490"/>
        <w:rPr>
          <w:rFonts w:ascii="Times New Roman" w:hAnsi="Times New Roman" w:cs="Times New Roman"/>
          <w:sz w:val="28"/>
          <w:szCs w:val="28"/>
        </w:rPr>
      </w:pPr>
    </w:p>
    <w:p w:rsidR="000C5AEA"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к решению</w:t>
      </w:r>
      <w:r>
        <w:rPr>
          <w:rFonts w:ascii="Times New Roman" w:hAnsi="Times New Roman" w:cs="Times New Roman"/>
          <w:sz w:val="28"/>
          <w:szCs w:val="28"/>
        </w:rPr>
        <w:t xml:space="preserve"> </w:t>
      </w:r>
      <w:r w:rsidRPr="00947FD6">
        <w:rPr>
          <w:rFonts w:ascii="Times New Roman" w:hAnsi="Times New Roman" w:cs="Times New Roman"/>
          <w:sz w:val="28"/>
          <w:szCs w:val="28"/>
        </w:rPr>
        <w:t>Совета депутатов</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муниципального образования</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 xml:space="preserve">Днепровский сельсовет </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 xml:space="preserve">Беляевского района </w:t>
      </w:r>
    </w:p>
    <w:p w:rsidR="000C5AEA" w:rsidRPr="00947FD6" w:rsidRDefault="000C5AEA" w:rsidP="000C5AEA">
      <w:pPr>
        <w:spacing w:after="0" w:line="240" w:lineRule="atLeast"/>
        <w:ind w:left="10490"/>
        <w:rPr>
          <w:rFonts w:ascii="Times New Roman" w:hAnsi="Times New Roman" w:cs="Times New Roman"/>
          <w:sz w:val="28"/>
          <w:szCs w:val="28"/>
        </w:rPr>
      </w:pPr>
      <w:r w:rsidRPr="00947FD6">
        <w:rPr>
          <w:rFonts w:ascii="Times New Roman" w:hAnsi="Times New Roman" w:cs="Times New Roman"/>
          <w:sz w:val="28"/>
          <w:szCs w:val="28"/>
        </w:rPr>
        <w:t>Оренбургской области</w:t>
      </w:r>
    </w:p>
    <w:p w:rsidR="000C5AEA" w:rsidRDefault="000C5AEA" w:rsidP="000C5AEA">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0C5AEA" w:rsidRDefault="000C5AEA" w:rsidP="000C5AEA">
      <w:pPr>
        <w:spacing w:after="0" w:line="240" w:lineRule="atLeast"/>
        <w:ind w:left="10490"/>
        <w:rPr>
          <w:rFonts w:ascii="Times New Roman" w:hAnsi="Times New Roman" w:cs="Times New Roman"/>
          <w:sz w:val="28"/>
          <w:szCs w:val="28"/>
        </w:rPr>
      </w:pPr>
    </w:p>
    <w:p w:rsidR="00FC0781" w:rsidRDefault="00FC0781" w:rsidP="00FC0781">
      <w:pPr>
        <w:tabs>
          <w:tab w:val="left" w:pos="10605"/>
        </w:tabs>
        <w:spacing w:after="0" w:line="240" w:lineRule="auto"/>
        <w:jc w:val="center"/>
        <w:rPr>
          <w:rFonts w:ascii="Times New Roman" w:hAnsi="Times New Roman" w:cs="Times New Roman"/>
          <w:sz w:val="28"/>
          <w:szCs w:val="28"/>
        </w:rPr>
      </w:pPr>
      <w:r w:rsidRPr="00FC0781">
        <w:rPr>
          <w:rFonts w:ascii="Times New Roman" w:hAnsi="Times New Roman" w:cs="Times New Roman"/>
          <w:sz w:val="28"/>
          <w:szCs w:val="28"/>
        </w:rPr>
        <w:t>Поступление доходов в бюджет муниципального образования Днепровский сельсовет Беляевского района Оренбургской области по кодам видов доходов (подвидов) доходов на 2026 год и плановый период 2027 и 2028 годов</w:t>
      </w:r>
    </w:p>
    <w:p w:rsidR="000C5AEA" w:rsidRPr="00BA5611" w:rsidRDefault="00BA5611" w:rsidP="00BA5611">
      <w:pPr>
        <w:tabs>
          <w:tab w:val="left" w:pos="10605"/>
        </w:tabs>
        <w:spacing w:after="0" w:line="240" w:lineRule="auto"/>
        <w:rPr>
          <w:rFonts w:ascii="Times New Roman" w:hAnsi="Times New Roman" w:cs="Times New Roman"/>
          <w:sz w:val="28"/>
          <w:szCs w:val="28"/>
        </w:rPr>
      </w:pPr>
      <w:r>
        <w:tab/>
      </w:r>
      <w:r w:rsidR="00D11419">
        <w:rPr>
          <w:rFonts w:ascii="Times New Roman" w:hAnsi="Times New Roman" w:cs="Times New Roman"/>
          <w:sz w:val="28"/>
          <w:szCs w:val="28"/>
        </w:rPr>
        <w:t>тыс</w:t>
      </w:r>
      <w:r w:rsidRPr="00BA5611">
        <w:rPr>
          <w:rFonts w:ascii="Times New Roman" w:hAnsi="Times New Roman" w:cs="Times New Roman"/>
          <w:sz w:val="28"/>
          <w:szCs w:val="28"/>
        </w:rPr>
        <w:t>.рублей</w:t>
      </w:r>
    </w:p>
    <w:tbl>
      <w:tblPr>
        <w:tblW w:w="14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0"/>
        <w:gridCol w:w="6340"/>
        <w:gridCol w:w="1540"/>
        <w:gridCol w:w="1540"/>
        <w:gridCol w:w="1540"/>
      </w:tblGrid>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bookmarkStart w:id="2" w:name="RANGE!A10:E69"/>
            <w:r w:rsidRPr="000C5AEA">
              <w:rPr>
                <w:rFonts w:ascii="Times New Roman" w:eastAsia="Times New Roman" w:hAnsi="Times New Roman" w:cs="Times New Roman"/>
                <w:color w:val="000000"/>
                <w:sz w:val="28"/>
                <w:szCs w:val="28"/>
              </w:rPr>
              <w:t>Код бюджетной классификации Российской Федерации</w:t>
            </w:r>
            <w:bookmarkEnd w:id="2"/>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Наименование кода дохода бюджета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2026 год</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2027 год</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2028 год</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1 00 00000 00 0000 000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НАЛОГОВЫЕ И НЕНАЛОГОВЫЕ ДОХОДЫ</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1 844,9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2 162,8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2 259,1</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1 01 00000 00 0000 000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НАЛОГИ НА ПРИБЫЛЬ, ДОХОДЫ</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389,0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424,0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470,0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1 01 02000 01 0000 110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 на доходы физических лиц</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389,0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424,0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470,0</w:t>
            </w:r>
          </w:p>
        </w:tc>
      </w:tr>
      <w:tr w:rsidR="000C5AEA" w:rsidRPr="000C5AEA" w:rsidTr="00BA5611">
        <w:trPr>
          <w:trHeight w:val="623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1 01 02010 01 0000 110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318,0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349,0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389,0</w:t>
            </w:r>
          </w:p>
        </w:tc>
      </w:tr>
      <w:tr w:rsidR="000C5AEA" w:rsidRPr="000C5AEA" w:rsidTr="00BA5611">
        <w:trPr>
          <w:trHeight w:val="708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1 01 02010 01 1000 110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318,0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349,0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389,0</w:t>
            </w:r>
          </w:p>
        </w:tc>
      </w:tr>
      <w:tr w:rsidR="000C5AEA" w:rsidRPr="000C5AEA" w:rsidTr="00BA5611">
        <w:trPr>
          <w:trHeight w:val="382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1 01 02030 01 0000 110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16,0</w:t>
            </w:r>
          </w:p>
        </w:tc>
      </w:tr>
      <w:tr w:rsidR="000C5AEA" w:rsidRPr="000C5AEA" w:rsidTr="00BA5611">
        <w:trPr>
          <w:trHeight w:val="4528"/>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1 01 02030 01 1000 110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16,0</w:t>
            </w:r>
          </w:p>
        </w:tc>
      </w:tr>
      <w:tr w:rsidR="000C5AEA" w:rsidRPr="000C5AEA" w:rsidTr="00BA5611">
        <w:trPr>
          <w:trHeight w:val="141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1 01 02210 01 0000 110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65,0</w:t>
            </w:r>
          </w:p>
        </w:tc>
      </w:tr>
      <w:tr w:rsidR="000C5AEA" w:rsidRPr="000C5AEA" w:rsidTr="00BA5611">
        <w:trPr>
          <w:trHeight w:val="922"/>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1 03 00000 00 0000 000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НАЛОГИ НА ТОВАРЫ (РАБОТЫ, УСЛУГИ), РЕАЛИЗУЕМЫЕ НА ТЕРРИТОРИИ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829,6</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1 102,7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1 144,7</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1 03 02000 01 0000 110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Акцизы по подакцизным товарам (продукции), производимым на территории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829,6</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1 102,7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1 144,7</w:t>
            </w:r>
          </w:p>
        </w:tc>
      </w:tr>
      <w:tr w:rsidR="000C5AEA" w:rsidRPr="000C5AEA" w:rsidTr="00BA5611">
        <w:trPr>
          <w:trHeight w:val="1931"/>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1 03 02230 01 0000 110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434,1</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576,3</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597,3</w:t>
            </w:r>
          </w:p>
        </w:tc>
      </w:tr>
      <w:tr w:rsidR="000C5AEA" w:rsidRPr="000C5AEA" w:rsidTr="00FC0781">
        <w:trPr>
          <w:trHeight w:val="3111"/>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1 03 02231 01 0000 110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434,1</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576,3</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597,3</w:t>
            </w:r>
          </w:p>
        </w:tc>
      </w:tr>
      <w:tr w:rsidR="000C5AEA" w:rsidRPr="000C5AEA" w:rsidTr="00BA5611">
        <w:trPr>
          <w:trHeight w:val="2186"/>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1 03 02240 01 0000 110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2,1</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2,9</w:t>
            </w:r>
          </w:p>
        </w:tc>
      </w:tr>
      <w:tr w:rsidR="000C5AEA" w:rsidRPr="000C5AEA" w:rsidTr="00FC0781">
        <w:trPr>
          <w:trHeight w:val="3539"/>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1 03 02241 01 0000 110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2,1</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2,9</w:t>
            </w:r>
          </w:p>
        </w:tc>
      </w:tr>
      <w:tr w:rsidR="000C5AEA" w:rsidRPr="000C5AEA" w:rsidTr="00BA5611">
        <w:trPr>
          <w:trHeight w:val="1808"/>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1 03 02250 01 0000 110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419,9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557,4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578,1</w:t>
            </w:r>
          </w:p>
        </w:tc>
      </w:tr>
      <w:tr w:rsidR="000C5AEA" w:rsidRPr="000C5AEA" w:rsidTr="00FC0781">
        <w:trPr>
          <w:trHeight w:val="3111"/>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1 03 02251 01 0000 110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419,9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557,4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578,1</w:t>
            </w:r>
          </w:p>
        </w:tc>
      </w:tr>
      <w:tr w:rsidR="000C5AEA" w:rsidRPr="000C5AEA" w:rsidTr="00FC0781">
        <w:trPr>
          <w:trHeight w:val="1866"/>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1 03 02260 01 0000 110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-26,5</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-33,8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-33,6</w:t>
            </w:r>
          </w:p>
        </w:tc>
      </w:tr>
      <w:tr w:rsidR="000C5AEA" w:rsidRPr="000C5AEA" w:rsidTr="00FC0781">
        <w:trPr>
          <w:trHeight w:val="317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1 03 02261 01 0000 110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-26,5</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-33,8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-33,6</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1 05 00000 00 0000 000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НАЛОГИ НА СОВОКУПНЫЙ ДОХОД</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220,0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224,0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228,0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1 05 03000 01 0000 110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Единый сельскохозяйственный налог</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220,0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224,0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228,0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1 05 03010 01 0000 110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Единый сельскохозяйственный налог</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220,0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224,0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228,0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1 06 00000 00 0000 000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НАЛОГИ НА ИМУЩЕСТВО</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303,0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302,0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302,0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1 06 01000 00 0000 110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Налог на имущество физических лиц</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31,0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37,0</w:t>
            </w:r>
          </w:p>
        </w:tc>
      </w:tr>
      <w:tr w:rsidR="000C5AEA" w:rsidRPr="000C5AEA" w:rsidTr="00BA5611">
        <w:trPr>
          <w:trHeight w:val="150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1 06 01030 10 0000 110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31,0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34,0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37,0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1 06 06000 00 0000 110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Земельный налог</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272,0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268,0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265,0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1 06 06030 00 0000 110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Земельный налог с организаций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36,0</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1 06 06033 10 0000 110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Земельный налог с организаций, обладающих земельным участком, расположенным в границах сельских поселений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1 06 06040 00 0000 110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Земельный налог с физических лиц</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236,0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232,0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229,0</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1 06 06043 10 0000 110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Земельный налог с физических лиц, обладающих земельным участком, расположенным в границах сельских поселений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236,0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232,0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229,0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1 08 00000 00 0000 000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ГОСУДАРСТВЕННАЯ ПОШЛИНА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2,0</w:t>
            </w:r>
          </w:p>
        </w:tc>
      </w:tr>
      <w:tr w:rsidR="000C5AEA" w:rsidRPr="000C5AEA" w:rsidTr="00BA5611">
        <w:trPr>
          <w:trHeight w:val="150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1 08 04000 01 0000 110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2,0</w:t>
            </w:r>
          </w:p>
        </w:tc>
      </w:tr>
      <w:tr w:rsidR="000C5AEA" w:rsidRPr="000C5AEA" w:rsidTr="00FC0781">
        <w:trPr>
          <w:trHeight w:val="183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1 08 04020 01 0000 110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2,0</w:t>
            </w:r>
          </w:p>
        </w:tc>
      </w:tr>
      <w:tr w:rsidR="000C5AEA" w:rsidRPr="000C5AEA" w:rsidTr="00FC0781">
        <w:trPr>
          <w:trHeight w:val="10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1 11 00000 00 0000 000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ДОХОДЫ ОТ ИСПОЛЬЗОВАНИЯ ИМУЩЕСТВА, НАХОДЯЩЕГОСЯ В ГОСУДАРСТВЕННОЙ И МУНИЦИПАЛЬНОЙ СОБСТВЕННОСТИ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43,4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45,2</w:t>
            </w:r>
          </w:p>
        </w:tc>
      </w:tr>
      <w:tr w:rsidR="000C5AEA" w:rsidRPr="000C5AEA" w:rsidTr="00FC0781">
        <w:trPr>
          <w:trHeight w:val="2278"/>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1 11 05000 00 0000 120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43,4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45,2</w:t>
            </w:r>
          </w:p>
        </w:tc>
      </w:tr>
      <w:tr w:rsidR="000C5AEA" w:rsidRPr="000C5AEA" w:rsidTr="00FC0781">
        <w:trPr>
          <w:trHeight w:val="1276"/>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1 11 05070 00 0000 120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сдачи в аренду имущества, составляющего государственную (муниципальную) казну (за исключением земельных участков)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43,4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45,2</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1 11 05075 10 0000 120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от сдачи в аренду имущества, составляющего казну сельских поселений (за исключением земельных участков)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41,7</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43,4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45,2</w:t>
            </w:r>
          </w:p>
        </w:tc>
      </w:tr>
      <w:tr w:rsidR="000C5AEA" w:rsidRPr="000C5AEA" w:rsidTr="00FC0781">
        <w:trPr>
          <w:trHeight w:val="686"/>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1 13 00000 00 0000 000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ДОХОДЫ ОТ ОКАЗАНИЯ ПЛАТНЫХ УСЛУГ И КОМПЕНСАЦИИ ЗАТРАТ ГОСУДАРСТВА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54,9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59,8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62,2</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1 13 02000 00 0000 130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Доходы от компенсации затрат государства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54,9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59,8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62,2</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1 13 02060 00 0000 130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поступающие в порядке возмещения расходов, понесенных в связи с эксплуатацией имущества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54,9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59,8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62,2</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1 13 02065 10 0000 130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Доходы, поступающие в порядке возмещения расходов, понесенных в связи с эксплуатацией имущества сельских поселений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54,9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59,8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62,2</w:t>
            </w:r>
          </w:p>
        </w:tc>
      </w:tr>
      <w:tr w:rsidR="000C5AEA" w:rsidRPr="000C5AEA" w:rsidTr="00BA5611">
        <w:trPr>
          <w:trHeight w:val="75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1 16 00000 00 0000 000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ШТРАФЫ, САНКЦИИ, ВОЗМЕЩЕНИЕ УЩЕРБА</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5,0</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1 16 02000 02 0000 140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Административные штрафы, установленные законами субъектов Российской Федерации об административных правонарушениях</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5,0</w:t>
            </w:r>
          </w:p>
        </w:tc>
      </w:tr>
      <w:tr w:rsidR="000C5AEA" w:rsidRPr="000C5AEA" w:rsidTr="00BA5611">
        <w:trPr>
          <w:trHeight w:val="150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1 16 02020 02 0000 140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5,0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2 00 00000 00 0000 000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БЕЗВОЗМЕЗДНЫЕ ПОСТУПЛЕНИЯ</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4 455,1</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5 661,6</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4 165,3</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2 02 00000 00 0000 000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БЕЗВОЗМЕЗДНЫЕ ПОСТУПЛЕНИЯ ОТ ДРУГИХ БЮДЖЕТОВ БЮДЖЕТНОЙ СИСТЕМЫ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4 455,1</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5 661,6</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4 165,3</w:t>
            </w:r>
          </w:p>
        </w:tc>
      </w:tr>
      <w:tr w:rsidR="000C5AEA" w:rsidRPr="000C5AEA" w:rsidTr="00BA5611">
        <w:trPr>
          <w:trHeight w:val="75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2 02 10000 00 0000 150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Дотации бюджетам бюджетной системы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4 201,9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3 745,8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3 804,0</w:t>
            </w:r>
          </w:p>
        </w:tc>
      </w:tr>
      <w:tr w:rsidR="000C5AEA" w:rsidRPr="000C5AEA" w:rsidTr="00BA5611">
        <w:trPr>
          <w:trHeight w:val="75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2 02 15001 00 0000 150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Дотации на выравнивание бюджетной обеспеченности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4 020,0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3 687,0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3 741,0</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2 02 15001 10 0000 150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Дотации бюджетам сельских поселений на выравнивание бюджетной обеспеченности из бюджета субъекта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4 020,0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3 687,0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3 741,0</w:t>
            </w:r>
          </w:p>
        </w:tc>
      </w:tr>
      <w:tr w:rsidR="000C5AEA" w:rsidRPr="000C5AEA" w:rsidTr="00BA5611">
        <w:trPr>
          <w:trHeight w:val="150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2 02 16001 00 0000 150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27,6</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28,8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33,0</w:t>
            </w:r>
          </w:p>
        </w:tc>
      </w:tr>
      <w:tr w:rsidR="000C5AEA" w:rsidRPr="000C5AEA" w:rsidTr="00BA5611">
        <w:trPr>
          <w:trHeight w:val="11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2 02 16001 10 0000 150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Дотации бюджетам сельских поселений на выравнивание бюджетной обеспеченности из бюджетов муниципальных районов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27,6</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28,8</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33,0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2 02 19999 00 0000 150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Прочие дотации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154,3</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30,0</w:t>
            </w:r>
          </w:p>
        </w:tc>
      </w:tr>
      <w:tr w:rsidR="000C5AEA" w:rsidRPr="000C5AEA" w:rsidTr="00BA5611">
        <w:trPr>
          <w:trHeight w:val="37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2 02 19999 10 0000 150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Прочие дотации бюджетам сельских поселений</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154,3</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30,0</w:t>
            </w:r>
          </w:p>
        </w:tc>
      </w:tr>
      <w:tr w:rsidR="000C5AEA" w:rsidRPr="000C5AEA" w:rsidTr="00D11419">
        <w:trPr>
          <w:trHeight w:val="822"/>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2 02 20000 00 0000 150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Субсидии бюджетам бюджетной системы Российской Федерации (межбюджетные субсидии)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1 632,9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0,0</w:t>
            </w:r>
          </w:p>
        </w:tc>
      </w:tr>
      <w:tr w:rsidR="000C5AEA" w:rsidRPr="000C5AEA" w:rsidTr="00FC0781">
        <w:trPr>
          <w:trHeight w:val="210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2 02 20216 00 0000 150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1 632,9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w:t>
            </w:r>
          </w:p>
        </w:tc>
      </w:tr>
      <w:tr w:rsidR="000C5AEA" w:rsidRPr="000C5AEA" w:rsidTr="00FC0781">
        <w:trPr>
          <w:trHeight w:val="2119"/>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lastRenderedPageBreak/>
              <w:t>2 02 20216 10 0000 150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1 632,9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0,0</w:t>
            </w:r>
          </w:p>
        </w:tc>
      </w:tr>
      <w:tr w:rsidR="000C5AEA" w:rsidRPr="000C5AEA" w:rsidTr="00BA5611">
        <w:trPr>
          <w:trHeight w:val="75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2 02 30000 00 0000 150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Субвенции бюджетам бюджетной системы Российской Федерации</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253,2</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282,9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361,3</w:t>
            </w:r>
          </w:p>
        </w:tc>
      </w:tr>
      <w:tr w:rsidR="000C5AEA" w:rsidRPr="000C5AEA" w:rsidTr="00D11419">
        <w:trPr>
          <w:trHeight w:val="1225"/>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2 02 35118 00 0000 150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253,2</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282,9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361,3</w:t>
            </w:r>
          </w:p>
        </w:tc>
      </w:tr>
      <w:tr w:rsidR="000C5AEA" w:rsidRPr="000C5AEA" w:rsidTr="00BA5611">
        <w:trPr>
          <w:trHeight w:val="150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2 02 35118 10 0000 150</w:t>
            </w: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253,2</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282,9</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color w:val="000000"/>
                <w:sz w:val="28"/>
                <w:szCs w:val="28"/>
              </w:rPr>
            </w:pPr>
            <w:r w:rsidRPr="000C5AEA">
              <w:rPr>
                <w:rFonts w:ascii="Times New Roman" w:eastAsia="Times New Roman" w:hAnsi="Times New Roman" w:cs="Times New Roman"/>
                <w:color w:val="000000"/>
                <w:sz w:val="28"/>
                <w:szCs w:val="28"/>
              </w:rPr>
              <w:t>361,3</w:t>
            </w:r>
          </w:p>
        </w:tc>
      </w:tr>
      <w:tr w:rsidR="000C5AEA" w:rsidRPr="000C5AEA" w:rsidTr="00BA5611">
        <w:trPr>
          <w:trHeight w:val="380"/>
        </w:trPr>
        <w:tc>
          <w:tcPr>
            <w:tcW w:w="328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p>
        </w:tc>
        <w:tc>
          <w:tcPr>
            <w:tcW w:w="63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ИТОГО ДОХОДОВ</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6 300,0</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7 824,4</w:t>
            </w:r>
          </w:p>
        </w:tc>
        <w:tc>
          <w:tcPr>
            <w:tcW w:w="1540" w:type="dxa"/>
            <w:shd w:val="clear" w:color="auto" w:fill="auto"/>
            <w:hideMark/>
          </w:tcPr>
          <w:p w:rsidR="000C5AEA" w:rsidRPr="000C5AEA" w:rsidRDefault="000C5AEA" w:rsidP="00BA5611">
            <w:pPr>
              <w:spacing w:after="0" w:line="240" w:lineRule="auto"/>
              <w:rPr>
                <w:rFonts w:ascii="Times New Roman" w:eastAsia="Times New Roman" w:hAnsi="Times New Roman" w:cs="Times New Roman"/>
                <w:bCs/>
                <w:color w:val="000000"/>
                <w:sz w:val="28"/>
                <w:szCs w:val="28"/>
              </w:rPr>
            </w:pPr>
            <w:r w:rsidRPr="000C5AEA">
              <w:rPr>
                <w:rFonts w:ascii="Times New Roman" w:eastAsia="Times New Roman" w:hAnsi="Times New Roman" w:cs="Times New Roman"/>
                <w:bCs/>
                <w:color w:val="000000"/>
                <w:sz w:val="28"/>
                <w:szCs w:val="28"/>
              </w:rPr>
              <w:t>6 424,4</w:t>
            </w:r>
          </w:p>
        </w:tc>
      </w:tr>
    </w:tbl>
    <w:p w:rsidR="000C5AEA" w:rsidRDefault="000C5AEA"/>
    <w:p w:rsidR="000C5AEA" w:rsidRDefault="000C5AEA"/>
    <w:p w:rsidR="000C5AEA" w:rsidRDefault="000C5AEA"/>
    <w:p w:rsidR="00BA5611" w:rsidRDefault="00BA5611"/>
    <w:p w:rsidR="00FC0781" w:rsidRDefault="00FC0781"/>
    <w:p w:rsidR="00BA5611" w:rsidRDefault="00BA5611"/>
    <w:p w:rsidR="00BA5611" w:rsidRPr="006826D5" w:rsidRDefault="00BA5611" w:rsidP="00BA5611">
      <w:pPr>
        <w:spacing w:after="0" w:line="240" w:lineRule="atLeast"/>
        <w:ind w:left="1049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к решению Совета депутатов</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муниципального образования</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Днепровский сельсовет</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 xml:space="preserve">Беляевского района </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Оренбургской области</w:t>
      </w:r>
    </w:p>
    <w:p w:rsidR="00BA5611" w:rsidRDefault="00BA5611" w:rsidP="00BA5611">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BA5611" w:rsidRPr="00BA5611" w:rsidRDefault="00BA5611" w:rsidP="00BA5611">
      <w:pPr>
        <w:spacing w:after="0" w:line="240" w:lineRule="auto"/>
        <w:ind w:left="10490"/>
        <w:rPr>
          <w:rFonts w:ascii="Times New Roman" w:hAnsi="Times New Roman" w:cs="Times New Roman"/>
          <w:sz w:val="32"/>
          <w:szCs w:val="28"/>
        </w:rPr>
      </w:pPr>
    </w:p>
    <w:p w:rsidR="00BA5611" w:rsidRDefault="00BA5611" w:rsidP="00BA5611">
      <w:pPr>
        <w:tabs>
          <w:tab w:val="left" w:pos="8505"/>
        </w:tabs>
        <w:spacing w:line="240" w:lineRule="auto"/>
        <w:ind w:right="850"/>
        <w:jc w:val="center"/>
        <w:rPr>
          <w:rFonts w:ascii="Times New Roman" w:hAnsi="Times New Roman" w:cs="Times New Roman"/>
          <w:sz w:val="28"/>
          <w:szCs w:val="24"/>
        </w:rPr>
      </w:pPr>
      <w:r w:rsidRPr="00BA5611">
        <w:rPr>
          <w:rFonts w:ascii="Times New Roman" w:hAnsi="Times New Roman" w:cs="Times New Roman"/>
          <w:sz w:val="28"/>
          <w:szCs w:val="24"/>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муниципального образования Днепровский сельсовет Беляевского района Оренбургской области</w:t>
      </w:r>
      <w:r>
        <w:rPr>
          <w:rFonts w:ascii="Times New Roman" w:hAnsi="Times New Roman" w:cs="Times New Roman"/>
          <w:sz w:val="28"/>
          <w:szCs w:val="24"/>
        </w:rPr>
        <w:t xml:space="preserve"> </w:t>
      </w:r>
      <w:r w:rsidRPr="00BA5611">
        <w:rPr>
          <w:rFonts w:ascii="Times New Roman" w:hAnsi="Times New Roman" w:cs="Times New Roman"/>
          <w:sz w:val="28"/>
          <w:szCs w:val="24"/>
        </w:rPr>
        <w:t>на 2026 год и плановый период 2027 и 2028 годов</w:t>
      </w:r>
    </w:p>
    <w:p w:rsidR="00BA5611" w:rsidRDefault="00BA5611" w:rsidP="00BA5611">
      <w:pPr>
        <w:tabs>
          <w:tab w:val="left" w:pos="8505"/>
        </w:tabs>
        <w:spacing w:line="240" w:lineRule="auto"/>
        <w:ind w:right="850"/>
        <w:jc w:val="center"/>
        <w:rPr>
          <w:rFonts w:ascii="Times New Roman" w:hAnsi="Times New Roman" w:cs="Times New Roman"/>
          <w:sz w:val="28"/>
          <w:szCs w:val="24"/>
        </w:rPr>
      </w:pPr>
      <w:r>
        <w:rPr>
          <w:rFonts w:ascii="Times New Roman" w:hAnsi="Times New Roman" w:cs="Times New Roman"/>
          <w:sz w:val="28"/>
          <w:szCs w:val="24"/>
        </w:rPr>
        <w:t xml:space="preserve">                                                                                                                                                              (проценты)</w:t>
      </w:r>
    </w:p>
    <w:tbl>
      <w:tblPr>
        <w:tblW w:w="14317" w:type="dxa"/>
        <w:tblInd w:w="-132" w:type="dxa"/>
        <w:tblLayout w:type="fixed"/>
        <w:tblCellMar>
          <w:left w:w="0" w:type="dxa"/>
          <w:right w:w="0" w:type="dxa"/>
        </w:tblCellMar>
        <w:tblLook w:val="0000"/>
      </w:tblPr>
      <w:tblGrid>
        <w:gridCol w:w="3119"/>
        <w:gridCol w:w="7655"/>
        <w:gridCol w:w="3543"/>
      </w:tblGrid>
      <w:tr w:rsidR="00BA5611" w:rsidRPr="00BA5611" w:rsidTr="00BA5611">
        <w:trPr>
          <w:cantSplit/>
          <w:tblHeader/>
        </w:trPr>
        <w:tc>
          <w:tcPr>
            <w:tcW w:w="3119" w:type="dxa"/>
            <w:tcBorders>
              <w:top w:val="single" w:sz="8" w:space="0" w:color="000000"/>
              <w:left w:val="single" w:sz="8" w:space="0" w:color="000000"/>
              <w:bottom w:val="single" w:sz="8"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Код бюджетной</w:t>
            </w:r>
          </w:p>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классификации РФ</w:t>
            </w:r>
          </w:p>
        </w:tc>
        <w:tc>
          <w:tcPr>
            <w:tcW w:w="7655" w:type="dxa"/>
            <w:tcBorders>
              <w:top w:val="single" w:sz="8" w:space="0" w:color="000000"/>
              <w:left w:val="single" w:sz="8" w:space="0" w:color="000000"/>
              <w:bottom w:val="single" w:sz="8" w:space="0" w:color="000000"/>
              <w:right w:val="nil"/>
            </w:tcBorders>
          </w:tcPr>
          <w:p w:rsidR="00BA5611" w:rsidRPr="00BA5611" w:rsidRDefault="00BA5611" w:rsidP="00BA5611">
            <w:pPr>
              <w:spacing w:line="240" w:lineRule="auto"/>
              <w:ind w:left="284" w:right="142"/>
              <w:jc w:val="center"/>
              <w:rPr>
                <w:rFonts w:ascii="Times New Roman" w:hAnsi="Times New Roman" w:cs="Times New Roman"/>
                <w:sz w:val="28"/>
                <w:szCs w:val="28"/>
              </w:rPr>
            </w:pPr>
            <w:r w:rsidRPr="00BA5611">
              <w:rPr>
                <w:rFonts w:ascii="Times New Roman" w:hAnsi="Times New Roman" w:cs="Times New Roman"/>
                <w:sz w:val="28"/>
                <w:szCs w:val="28"/>
              </w:rPr>
              <w:t>Наименование дохода</w:t>
            </w:r>
          </w:p>
        </w:tc>
        <w:tc>
          <w:tcPr>
            <w:tcW w:w="3543" w:type="dxa"/>
            <w:tcBorders>
              <w:top w:val="single" w:sz="8" w:space="0" w:color="000000"/>
              <w:left w:val="single" w:sz="8" w:space="0" w:color="000000"/>
              <w:bottom w:val="single" w:sz="8" w:space="0" w:color="000000"/>
              <w:right w:val="single" w:sz="8" w:space="0" w:color="000000"/>
            </w:tcBorders>
          </w:tcPr>
          <w:p w:rsidR="00BA5611" w:rsidRPr="00BA5611" w:rsidRDefault="00BA5611" w:rsidP="00BA5611">
            <w:pPr>
              <w:spacing w:line="240" w:lineRule="auto"/>
              <w:jc w:val="center"/>
              <w:rPr>
                <w:rFonts w:ascii="Times New Roman" w:hAnsi="Times New Roman" w:cs="Times New Roman"/>
                <w:sz w:val="28"/>
                <w:szCs w:val="28"/>
              </w:rPr>
            </w:pPr>
            <w:r w:rsidRPr="00BA5611">
              <w:rPr>
                <w:rFonts w:ascii="Times New Roman" w:hAnsi="Times New Roman" w:cs="Times New Roman"/>
                <w:sz w:val="28"/>
                <w:szCs w:val="28"/>
              </w:rPr>
              <w:t>Бюджеты поселений</w:t>
            </w:r>
          </w:p>
        </w:tc>
      </w:tr>
      <w:tr w:rsidR="00BA5611" w:rsidRPr="00BA5611" w:rsidTr="00BA5611">
        <w:trPr>
          <w:cantSplit/>
          <w:trHeight w:val="249"/>
        </w:trPr>
        <w:tc>
          <w:tcPr>
            <w:tcW w:w="14317" w:type="dxa"/>
            <w:gridSpan w:val="3"/>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caps/>
                <w:sz w:val="28"/>
                <w:szCs w:val="28"/>
              </w:rPr>
              <w:t>В части налогов на прибыль, доходы</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napToGrid w:val="0"/>
                <w:sz w:val="28"/>
                <w:szCs w:val="28"/>
              </w:rPr>
            </w:pPr>
            <w:r w:rsidRPr="00BA5611">
              <w:rPr>
                <w:rFonts w:ascii="Times New Roman" w:hAnsi="Times New Roman" w:cs="Times New Roman"/>
                <w:snapToGrid w:val="0"/>
                <w:sz w:val="28"/>
                <w:szCs w:val="28"/>
              </w:rPr>
              <w:t>1080402001 0000110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napToGrid w:val="0"/>
                <w:sz w:val="28"/>
                <w:szCs w:val="28"/>
              </w:rPr>
            </w:pPr>
            <w:r w:rsidRPr="00BA5611">
              <w:rPr>
                <w:rFonts w:ascii="Times New Roman" w:hAnsi="Times New Roman" w:cs="Times New Roman"/>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spacing w:line="240" w:lineRule="auto"/>
              <w:jc w:val="center"/>
              <w:rPr>
                <w:rFonts w:ascii="Times New Roman" w:hAnsi="Times New Roman" w:cs="Times New Roman"/>
                <w:sz w:val="28"/>
                <w:szCs w:val="28"/>
              </w:rPr>
            </w:pPr>
            <w:r w:rsidRPr="00BA5611">
              <w:rPr>
                <w:rFonts w:ascii="Times New Roman" w:hAnsi="Times New Roman" w:cs="Times New Roman"/>
                <w:sz w:val="28"/>
                <w:szCs w:val="28"/>
              </w:rPr>
              <w:t>100</w:t>
            </w:r>
          </w:p>
        </w:tc>
      </w:tr>
      <w:tr w:rsidR="00BA5611" w:rsidRPr="00BA5611" w:rsidTr="00BA5611">
        <w:trPr>
          <w:cantSplit/>
        </w:trPr>
        <w:tc>
          <w:tcPr>
            <w:tcW w:w="14317" w:type="dxa"/>
            <w:gridSpan w:val="3"/>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В ЧАСТИ ДОХОДОВ ОТ ИСПОЛЬЗОВАНИЯ ИМУЩЕСТВА, НАХОДЯЩЕГОСЯ В ГОСУДАРСТВЕННОЙ И МУНИЦИПАЛЬНОЙ СОБСТВЕННОСТИ</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lastRenderedPageBreak/>
              <w:t>11105025100000120</w:t>
            </w:r>
          </w:p>
          <w:p w:rsidR="00BA5611" w:rsidRPr="00BA5611" w:rsidRDefault="00BA5611" w:rsidP="00BA5611">
            <w:pPr>
              <w:pStyle w:val="a3"/>
              <w:jc w:val="center"/>
              <w:rPr>
                <w:rFonts w:ascii="Times New Roman" w:hAnsi="Times New Roman" w:cs="Times New Roman"/>
                <w:sz w:val="28"/>
                <w:szCs w:val="28"/>
              </w:rPr>
            </w:pPr>
          </w:p>
        </w:tc>
        <w:tc>
          <w:tcPr>
            <w:tcW w:w="7655" w:type="dxa"/>
            <w:tcBorders>
              <w:top w:val="nil"/>
              <w:left w:val="single" w:sz="2" w:space="0" w:color="000000"/>
              <w:bottom w:val="single" w:sz="2" w:space="0" w:color="000000"/>
              <w:right w:val="nil"/>
            </w:tcBorders>
          </w:tcPr>
          <w:p w:rsidR="00BA5611" w:rsidRPr="00BA5611" w:rsidRDefault="00BA5611" w:rsidP="00BA5611">
            <w:pPr>
              <w:pStyle w:val="a4"/>
              <w:spacing w:after="0"/>
              <w:ind w:left="284" w:right="142"/>
              <w:rPr>
                <w:sz w:val="28"/>
                <w:szCs w:val="28"/>
              </w:rPr>
            </w:pPr>
            <w:r w:rsidRPr="00BA5611">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11105075100000120</w:t>
            </w:r>
          </w:p>
          <w:p w:rsidR="00BA5611" w:rsidRPr="00BA5611" w:rsidRDefault="00BA5611" w:rsidP="00BA5611">
            <w:pPr>
              <w:pStyle w:val="a3"/>
              <w:jc w:val="center"/>
              <w:rPr>
                <w:rFonts w:ascii="Times New Roman" w:hAnsi="Times New Roman" w:cs="Times New Roman"/>
                <w:sz w:val="28"/>
                <w:szCs w:val="28"/>
              </w:rPr>
            </w:pP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z w:val="28"/>
                <w:szCs w:val="28"/>
                <w:lang w:eastAsia="en-US"/>
              </w:rPr>
            </w:pPr>
            <w:r w:rsidRPr="00BA5611">
              <w:rPr>
                <w:rFonts w:ascii="Times New Roman" w:hAnsi="Times New Roman" w:cs="Times New Roman"/>
                <w:snapToGrid w:val="0"/>
                <w:sz w:val="28"/>
                <w:szCs w:val="28"/>
              </w:rPr>
              <w:t>Доходы от сдачи в аренду имущества, составляющего казну сельских поселений (за исключением земельных участков)</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14317" w:type="dxa"/>
            <w:gridSpan w:val="3"/>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В ЧАСТИ ДОХОДОВ ОТ ОКАЗАНИЯ ПЛАТНЫХ УСЛУГ И КОМПЕНСАЦИИ ЗАТРАТ ГОСУДАРСТВА</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1 13 02995 10 0000 130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napToGrid w:val="0"/>
                <w:sz w:val="28"/>
                <w:szCs w:val="28"/>
              </w:rPr>
            </w:pPr>
            <w:r w:rsidRPr="00BA5611">
              <w:rPr>
                <w:rFonts w:ascii="Times New Roman" w:hAnsi="Times New Roman" w:cs="Times New Roman"/>
                <w:sz w:val="28"/>
                <w:szCs w:val="28"/>
              </w:rPr>
              <w:t>Прочие доходы от компенсации затрат бюджетов сельских поселений</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14317" w:type="dxa"/>
            <w:gridSpan w:val="3"/>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В ЧАСТИ ДОХОДОВ ОТ ПРОДАЖИ МАТЕРИАЛЬНЫХ И НЕМАТЕРИАЛЬНЫХ АКТИВОВ</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11402052100000410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napToGrid w:val="0"/>
                <w:sz w:val="28"/>
                <w:szCs w:val="28"/>
              </w:rPr>
            </w:pPr>
            <w:r w:rsidRPr="00BA5611">
              <w:rPr>
                <w:rFonts w:ascii="Times New Roman" w:hAnsi="Times New Roman" w:cs="Times New Roman"/>
                <w:sz w:val="28"/>
                <w:szCs w:val="28"/>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lang w:val="en-US"/>
              </w:rPr>
            </w:pPr>
            <w:r w:rsidRPr="00BA5611">
              <w:rPr>
                <w:sz w:val="28"/>
                <w:szCs w:val="28"/>
                <w:lang w:val="en-US"/>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11402053100000410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lastRenderedPageBreak/>
              <w:t>11402052100000440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11402053100000440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11406025100000430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Доходы от продажи земельных участков, находящихся в собственности поселений(за исключением земельных участков муниципальных бюджетных и автономных учреждений)</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14317" w:type="dxa"/>
            <w:gridSpan w:val="3"/>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rStyle w:val="a5"/>
                <w:b w:val="0"/>
                <w:bCs/>
                <w:sz w:val="28"/>
                <w:szCs w:val="28"/>
              </w:rPr>
              <w:t>ШТРАФЫ, САНКЦИИ, ВОЗМЕЩЕНИЕ УЩЕРБА</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11602020020000140</w:t>
            </w:r>
          </w:p>
        </w:tc>
        <w:tc>
          <w:tcPr>
            <w:tcW w:w="7655" w:type="dxa"/>
            <w:tcBorders>
              <w:top w:val="nil"/>
              <w:left w:val="single" w:sz="2" w:space="0" w:color="000000"/>
              <w:bottom w:val="single" w:sz="2" w:space="0" w:color="000000"/>
              <w:right w:val="nil"/>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Height w:val="1123"/>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11607010100000140</w:t>
            </w:r>
          </w:p>
        </w:tc>
        <w:tc>
          <w:tcPr>
            <w:tcW w:w="7655" w:type="dxa"/>
            <w:tcBorders>
              <w:top w:val="nil"/>
              <w:left w:val="single" w:sz="2" w:space="0" w:color="000000"/>
              <w:bottom w:val="single" w:sz="2" w:space="0" w:color="000000"/>
              <w:right w:val="nil"/>
            </w:tcBorders>
            <w:vAlign w:val="center"/>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Height w:val="813"/>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lastRenderedPageBreak/>
              <w:t>11609040100000140</w:t>
            </w:r>
          </w:p>
          <w:p w:rsidR="00BA5611" w:rsidRPr="00BA5611" w:rsidRDefault="00BA5611" w:rsidP="00BA5611">
            <w:pPr>
              <w:pStyle w:val="a3"/>
              <w:jc w:val="center"/>
              <w:rPr>
                <w:rFonts w:ascii="Times New Roman" w:hAnsi="Times New Roman" w:cs="Times New Roman"/>
                <w:sz w:val="28"/>
                <w:szCs w:val="28"/>
              </w:rPr>
            </w:pPr>
          </w:p>
        </w:tc>
        <w:tc>
          <w:tcPr>
            <w:tcW w:w="7655" w:type="dxa"/>
            <w:tcBorders>
              <w:top w:val="nil"/>
              <w:left w:val="single" w:sz="2" w:space="0" w:color="000000"/>
              <w:bottom w:val="single" w:sz="2" w:space="0" w:color="000000"/>
              <w:right w:val="nil"/>
            </w:tcBorders>
            <w:vAlign w:val="center"/>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11610100100000140</w:t>
            </w:r>
          </w:p>
          <w:p w:rsidR="00BA5611" w:rsidRPr="00BA5611" w:rsidRDefault="00BA5611" w:rsidP="00BA5611">
            <w:pPr>
              <w:pStyle w:val="a3"/>
              <w:jc w:val="center"/>
              <w:rPr>
                <w:rFonts w:ascii="Times New Roman" w:hAnsi="Times New Roman" w:cs="Times New Roman"/>
                <w:sz w:val="28"/>
                <w:szCs w:val="28"/>
              </w:rPr>
            </w:pPr>
          </w:p>
          <w:p w:rsidR="00BA5611" w:rsidRPr="00BA5611" w:rsidRDefault="00BA5611" w:rsidP="00BA5611">
            <w:pPr>
              <w:pStyle w:val="a3"/>
              <w:jc w:val="center"/>
              <w:rPr>
                <w:rFonts w:ascii="Times New Roman" w:hAnsi="Times New Roman" w:cs="Times New Roman"/>
                <w:sz w:val="28"/>
                <w:szCs w:val="28"/>
              </w:rPr>
            </w:pPr>
          </w:p>
        </w:tc>
        <w:tc>
          <w:tcPr>
            <w:tcW w:w="7655" w:type="dxa"/>
            <w:tcBorders>
              <w:top w:val="nil"/>
              <w:left w:val="single" w:sz="2" w:space="0" w:color="000000"/>
              <w:bottom w:val="single" w:sz="2" w:space="0" w:color="000000"/>
              <w:right w:val="nil"/>
            </w:tcBorders>
          </w:tcPr>
          <w:p w:rsidR="00BA5611" w:rsidRPr="00BA5611" w:rsidRDefault="00BA5611" w:rsidP="00BA5611">
            <w:pPr>
              <w:spacing w:before="100" w:beforeAutospacing="1" w:after="100" w:afterAutospacing="1" w:line="240" w:lineRule="auto"/>
              <w:ind w:left="284" w:right="142"/>
              <w:rPr>
                <w:rFonts w:ascii="Times New Roman" w:hAnsi="Times New Roman" w:cs="Times New Roman"/>
                <w:snapToGrid w:val="0"/>
                <w:sz w:val="28"/>
                <w:szCs w:val="28"/>
              </w:rPr>
            </w:pPr>
            <w:r w:rsidRPr="00BA5611">
              <w:rPr>
                <w:rFonts w:ascii="Times New Roman" w:hAnsi="Times New Roman" w:cs="Times New Roman"/>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nil"/>
              <w:left w:val="single" w:sz="2" w:space="0" w:color="000000"/>
              <w:bottom w:val="single" w:sz="2" w:space="0" w:color="000000"/>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11610123100000140</w:t>
            </w:r>
          </w:p>
        </w:tc>
        <w:tc>
          <w:tcPr>
            <w:tcW w:w="7655" w:type="dxa"/>
            <w:tcBorders>
              <w:top w:val="nil"/>
              <w:left w:val="single" w:sz="2" w:space="0" w:color="000000"/>
              <w:bottom w:val="single" w:sz="2" w:space="0" w:color="000000"/>
              <w:right w:val="nil"/>
            </w:tcBorders>
          </w:tcPr>
          <w:p w:rsidR="00BA5611" w:rsidRPr="00BA5611" w:rsidRDefault="00BA5611" w:rsidP="00BA5611">
            <w:pPr>
              <w:shd w:val="clear" w:color="auto" w:fill="FFFFFF"/>
              <w:spacing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3543" w:type="dxa"/>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14317" w:type="dxa"/>
            <w:gridSpan w:val="3"/>
            <w:tcBorders>
              <w:top w:val="nil"/>
              <w:left w:val="single" w:sz="2" w:space="0" w:color="000000"/>
              <w:bottom w:val="single" w:sz="2" w:space="0" w:color="000000"/>
              <w:right w:val="single" w:sz="2" w:space="0" w:color="000000"/>
            </w:tcBorders>
          </w:tcPr>
          <w:p w:rsidR="00BA5611" w:rsidRPr="00BA5611" w:rsidRDefault="00BA5611" w:rsidP="00BA5611">
            <w:pPr>
              <w:pStyle w:val="a4"/>
              <w:jc w:val="center"/>
              <w:rPr>
                <w:sz w:val="28"/>
                <w:szCs w:val="28"/>
              </w:rPr>
            </w:pPr>
            <w:r w:rsidRPr="00BA5611">
              <w:rPr>
                <w:rStyle w:val="a5"/>
                <w:b w:val="0"/>
                <w:bCs/>
                <w:sz w:val="28"/>
                <w:szCs w:val="28"/>
              </w:rPr>
              <w:t>ПРОЧИЕ НЕНАЛОГОВЫЕ ДОХОДЫ</w:t>
            </w:r>
          </w:p>
        </w:tc>
      </w:tr>
      <w:tr w:rsidR="00BA5611" w:rsidRPr="00BA5611" w:rsidTr="00BA5611">
        <w:trPr>
          <w:cantSplit/>
        </w:trPr>
        <w:tc>
          <w:tcPr>
            <w:tcW w:w="3119" w:type="dxa"/>
            <w:tcBorders>
              <w:top w:val="nil"/>
              <w:left w:val="single" w:sz="2" w:space="0" w:color="000000"/>
              <w:bottom w:val="single" w:sz="4" w:space="0" w:color="auto"/>
              <w:right w:val="nil"/>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11701050100000180</w:t>
            </w:r>
          </w:p>
        </w:tc>
        <w:tc>
          <w:tcPr>
            <w:tcW w:w="7655" w:type="dxa"/>
            <w:tcBorders>
              <w:top w:val="nil"/>
              <w:left w:val="single" w:sz="2" w:space="0" w:color="000000"/>
              <w:bottom w:val="single" w:sz="4" w:space="0" w:color="auto"/>
              <w:right w:val="nil"/>
            </w:tcBorders>
          </w:tcPr>
          <w:p w:rsidR="00BA5611" w:rsidRPr="00BA5611" w:rsidRDefault="00BA5611" w:rsidP="00BA5611">
            <w:pPr>
              <w:spacing w:after="0" w:line="240" w:lineRule="auto"/>
              <w:ind w:left="284" w:right="142"/>
              <w:rPr>
                <w:rFonts w:ascii="Times New Roman" w:hAnsi="Times New Roman" w:cs="Times New Roman"/>
                <w:snapToGrid w:val="0"/>
                <w:sz w:val="28"/>
                <w:szCs w:val="28"/>
              </w:rPr>
            </w:pPr>
            <w:r w:rsidRPr="00BA5611">
              <w:rPr>
                <w:rFonts w:ascii="Times New Roman" w:hAnsi="Times New Roman" w:cs="Times New Roman"/>
                <w:sz w:val="28"/>
                <w:szCs w:val="28"/>
              </w:rPr>
              <w:t>Невыясненные поступления, зачисляемые в бюджеты сельских поселений</w:t>
            </w:r>
          </w:p>
        </w:tc>
        <w:tc>
          <w:tcPr>
            <w:tcW w:w="3543" w:type="dxa"/>
            <w:tcBorders>
              <w:top w:val="nil"/>
              <w:left w:val="single" w:sz="2" w:space="0" w:color="000000"/>
              <w:bottom w:val="single" w:sz="4" w:space="0" w:color="auto"/>
              <w:right w:val="single" w:sz="2" w:space="0" w:color="000000"/>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z w:val="28"/>
                <w:szCs w:val="28"/>
              </w:rPr>
              <w:t>11705050100000180</w:t>
            </w:r>
          </w:p>
        </w:tc>
        <w:tc>
          <w:tcPr>
            <w:tcW w:w="7655"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spacing w:after="0" w:line="240" w:lineRule="auto"/>
              <w:ind w:left="284" w:right="142"/>
              <w:rPr>
                <w:rFonts w:ascii="Times New Roman" w:hAnsi="Times New Roman" w:cs="Times New Roman"/>
                <w:sz w:val="28"/>
                <w:szCs w:val="28"/>
                <w:lang w:eastAsia="en-US"/>
              </w:rPr>
            </w:pPr>
            <w:r w:rsidRPr="00BA5611">
              <w:rPr>
                <w:rFonts w:ascii="Times New Roman" w:hAnsi="Times New Roman" w:cs="Times New Roman"/>
                <w:sz w:val="28"/>
                <w:szCs w:val="28"/>
              </w:rPr>
              <w:t>Прочие неналоговые доходы бюджетов сельских поселений</w:t>
            </w:r>
          </w:p>
        </w:tc>
        <w:tc>
          <w:tcPr>
            <w:tcW w:w="3543"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pStyle w:val="a4"/>
              <w:jc w:val="center"/>
              <w:rPr>
                <w:sz w:val="28"/>
                <w:szCs w:val="28"/>
                <w:lang w:val="en-US"/>
              </w:rPr>
            </w:pPr>
            <w:r w:rsidRPr="00BA5611">
              <w:rPr>
                <w:sz w:val="28"/>
                <w:szCs w:val="28"/>
                <w:lang w:val="en-US"/>
              </w:rPr>
              <w:t>100</w:t>
            </w:r>
          </w:p>
        </w:tc>
      </w:tr>
      <w:tr w:rsidR="00BA5611" w:rsidRPr="00BA5611" w:rsidTr="00BA5611">
        <w:trPr>
          <w:cantSplit/>
        </w:trPr>
        <w:tc>
          <w:tcPr>
            <w:tcW w:w="3119"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pStyle w:val="a3"/>
              <w:jc w:val="center"/>
              <w:rPr>
                <w:rFonts w:ascii="Times New Roman" w:hAnsi="Times New Roman" w:cs="Times New Roman"/>
                <w:sz w:val="28"/>
                <w:szCs w:val="28"/>
              </w:rPr>
            </w:pPr>
            <w:r w:rsidRPr="00BA5611">
              <w:rPr>
                <w:rFonts w:ascii="Times New Roman" w:hAnsi="Times New Roman" w:cs="Times New Roman"/>
                <w:snapToGrid w:val="0"/>
                <w:spacing w:val="-3"/>
                <w:sz w:val="28"/>
                <w:szCs w:val="28"/>
              </w:rPr>
              <w:t>1 17 05050 10 0000 180</w:t>
            </w:r>
          </w:p>
        </w:tc>
        <w:tc>
          <w:tcPr>
            <w:tcW w:w="7655"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napToGrid w:val="0"/>
                <w:spacing w:val="-3"/>
                <w:sz w:val="28"/>
                <w:szCs w:val="28"/>
              </w:rPr>
              <w:t>Прочие неналоговые доходы бюджетов сельских поселений</w:t>
            </w:r>
          </w:p>
        </w:tc>
        <w:tc>
          <w:tcPr>
            <w:tcW w:w="3543"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single" w:sz="4" w:space="0" w:color="auto"/>
              <w:left w:val="single" w:sz="4" w:space="0" w:color="auto"/>
              <w:bottom w:val="single" w:sz="4" w:space="0" w:color="auto"/>
              <w:right w:val="single" w:sz="4" w:space="0" w:color="auto"/>
            </w:tcBorders>
            <w:vAlign w:val="center"/>
          </w:tcPr>
          <w:p w:rsidR="00BA5611" w:rsidRPr="00BA5611" w:rsidRDefault="00BA5611" w:rsidP="00BA5611">
            <w:pPr>
              <w:spacing w:line="240" w:lineRule="auto"/>
              <w:rPr>
                <w:rFonts w:ascii="Times New Roman" w:hAnsi="Times New Roman" w:cs="Times New Roman"/>
                <w:sz w:val="28"/>
                <w:szCs w:val="28"/>
              </w:rPr>
            </w:pPr>
            <w:r w:rsidRPr="00BA5611">
              <w:rPr>
                <w:rFonts w:ascii="Times New Roman" w:hAnsi="Times New Roman" w:cs="Times New Roman"/>
                <w:sz w:val="28"/>
                <w:szCs w:val="28"/>
              </w:rPr>
              <w:t>1 17 14030 10 0000 150</w:t>
            </w:r>
          </w:p>
        </w:tc>
        <w:tc>
          <w:tcPr>
            <w:tcW w:w="7655"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 xml:space="preserve">Средства самообложения граждан, зачисляемые в бюджеты </w:t>
            </w:r>
            <w:r w:rsidRPr="00BA5611">
              <w:rPr>
                <w:rFonts w:ascii="Times New Roman" w:hAnsi="Times New Roman" w:cs="Times New Roman"/>
                <w:snapToGrid w:val="0"/>
                <w:spacing w:val="-3"/>
                <w:sz w:val="28"/>
                <w:szCs w:val="28"/>
              </w:rPr>
              <w:t xml:space="preserve">сельских </w:t>
            </w:r>
            <w:r w:rsidRPr="00BA5611">
              <w:rPr>
                <w:rFonts w:ascii="Times New Roman" w:hAnsi="Times New Roman" w:cs="Times New Roman"/>
                <w:sz w:val="28"/>
                <w:szCs w:val="28"/>
              </w:rPr>
              <w:t>поселений</w:t>
            </w:r>
          </w:p>
        </w:tc>
        <w:tc>
          <w:tcPr>
            <w:tcW w:w="3543"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pStyle w:val="a4"/>
              <w:jc w:val="center"/>
              <w:rPr>
                <w:sz w:val="28"/>
                <w:szCs w:val="28"/>
              </w:rPr>
            </w:pPr>
            <w:r w:rsidRPr="00BA5611">
              <w:rPr>
                <w:sz w:val="28"/>
                <w:szCs w:val="28"/>
              </w:rPr>
              <w:t>100</w:t>
            </w:r>
          </w:p>
        </w:tc>
      </w:tr>
      <w:tr w:rsidR="00BA5611" w:rsidRPr="00BA5611" w:rsidTr="00BA5611">
        <w:trPr>
          <w:cantSplit/>
        </w:trPr>
        <w:tc>
          <w:tcPr>
            <w:tcW w:w="3119" w:type="dxa"/>
            <w:tcBorders>
              <w:top w:val="single" w:sz="4" w:space="0" w:color="auto"/>
              <w:left w:val="single" w:sz="4" w:space="0" w:color="auto"/>
              <w:bottom w:val="single" w:sz="4" w:space="0" w:color="auto"/>
              <w:right w:val="single" w:sz="4" w:space="0" w:color="auto"/>
            </w:tcBorders>
            <w:vAlign w:val="center"/>
          </w:tcPr>
          <w:p w:rsidR="00BA5611" w:rsidRPr="00BA5611" w:rsidRDefault="00BA5611" w:rsidP="00BA5611">
            <w:pPr>
              <w:spacing w:line="240" w:lineRule="auto"/>
              <w:rPr>
                <w:rFonts w:ascii="Times New Roman" w:hAnsi="Times New Roman" w:cs="Times New Roman"/>
                <w:sz w:val="28"/>
                <w:szCs w:val="28"/>
              </w:rPr>
            </w:pPr>
            <w:r w:rsidRPr="00BA5611">
              <w:rPr>
                <w:rFonts w:ascii="Times New Roman" w:hAnsi="Times New Roman" w:cs="Times New Roman"/>
                <w:sz w:val="28"/>
                <w:szCs w:val="28"/>
              </w:rPr>
              <w:t>1 17 15030 10 0000 150</w:t>
            </w:r>
          </w:p>
        </w:tc>
        <w:tc>
          <w:tcPr>
            <w:tcW w:w="7655"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spacing w:after="0" w:line="240" w:lineRule="auto"/>
              <w:ind w:left="284" w:right="142"/>
              <w:rPr>
                <w:rFonts w:ascii="Times New Roman" w:hAnsi="Times New Roman" w:cs="Times New Roman"/>
                <w:sz w:val="28"/>
                <w:szCs w:val="28"/>
              </w:rPr>
            </w:pPr>
            <w:r w:rsidRPr="00BA5611">
              <w:rPr>
                <w:rFonts w:ascii="Times New Roman" w:hAnsi="Times New Roman" w:cs="Times New Roman"/>
                <w:sz w:val="28"/>
                <w:szCs w:val="28"/>
              </w:rPr>
              <w:t>Инициативные платежи, зачисляемые в бюджеты сельских поселений</w:t>
            </w:r>
          </w:p>
        </w:tc>
        <w:tc>
          <w:tcPr>
            <w:tcW w:w="3543" w:type="dxa"/>
            <w:tcBorders>
              <w:top w:val="single" w:sz="4" w:space="0" w:color="auto"/>
              <w:left w:val="single" w:sz="4" w:space="0" w:color="auto"/>
              <w:bottom w:val="single" w:sz="4" w:space="0" w:color="auto"/>
              <w:right w:val="single" w:sz="4" w:space="0" w:color="auto"/>
            </w:tcBorders>
          </w:tcPr>
          <w:p w:rsidR="00BA5611" w:rsidRPr="00BA5611" w:rsidRDefault="00BA5611" w:rsidP="00BA5611">
            <w:pPr>
              <w:pStyle w:val="a4"/>
              <w:jc w:val="center"/>
              <w:rPr>
                <w:sz w:val="28"/>
                <w:szCs w:val="28"/>
              </w:rPr>
            </w:pPr>
            <w:r w:rsidRPr="00BA5611">
              <w:rPr>
                <w:sz w:val="28"/>
                <w:szCs w:val="28"/>
              </w:rPr>
              <w:t>100</w:t>
            </w:r>
          </w:p>
        </w:tc>
      </w:tr>
    </w:tbl>
    <w:p w:rsidR="00BA5611" w:rsidRPr="00BA5611" w:rsidRDefault="00BA5611" w:rsidP="00BA5611">
      <w:pPr>
        <w:tabs>
          <w:tab w:val="left" w:pos="8505"/>
        </w:tabs>
        <w:spacing w:line="240" w:lineRule="auto"/>
        <w:ind w:right="850"/>
        <w:jc w:val="center"/>
        <w:rPr>
          <w:rFonts w:ascii="Times New Roman" w:hAnsi="Times New Roman" w:cs="Times New Roman"/>
          <w:sz w:val="28"/>
          <w:szCs w:val="24"/>
        </w:rPr>
      </w:pPr>
    </w:p>
    <w:p w:rsidR="00BA5611" w:rsidRDefault="00BA5611" w:rsidP="00BA5611">
      <w:pPr>
        <w:spacing w:after="0" w:line="240" w:lineRule="atLeast"/>
        <w:ind w:left="10490"/>
        <w:rPr>
          <w:rFonts w:ascii="Times New Roman" w:hAnsi="Times New Roman" w:cs="Times New Roman"/>
          <w:sz w:val="28"/>
          <w:szCs w:val="28"/>
        </w:rPr>
      </w:pPr>
    </w:p>
    <w:p w:rsidR="00BA5611" w:rsidRDefault="00BA5611"/>
    <w:p w:rsidR="00BA5611" w:rsidRPr="006826D5" w:rsidRDefault="00BA5611" w:rsidP="00BA5611">
      <w:pPr>
        <w:spacing w:after="0" w:line="240" w:lineRule="atLeast"/>
        <w:ind w:left="10490"/>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к решению Совета депутатов</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муниципального образования</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Днепровский сельсовет</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 xml:space="preserve">Беляевского района </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Оренбургской области</w:t>
      </w:r>
    </w:p>
    <w:p w:rsidR="00BA5611" w:rsidRDefault="00BA5611" w:rsidP="00BA5611">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BA5611" w:rsidRDefault="00BA5611" w:rsidP="00BA5611">
      <w:pPr>
        <w:spacing w:after="0" w:line="240" w:lineRule="atLeast"/>
        <w:ind w:left="10490"/>
        <w:rPr>
          <w:rFonts w:ascii="Times New Roman" w:hAnsi="Times New Roman" w:cs="Times New Roman"/>
          <w:sz w:val="28"/>
          <w:szCs w:val="28"/>
        </w:rPr>
      </w:pPr>
    </w:p>
    <w:p w:rsidR="00BA5611" w:rsidRDefault="00FC0781" w:rsidP="00BA5611">
      <w:pPr>
        <w:spacing w:after="0" w:line="240" w:lineRule="atLeast"/>
        <w:jc w:val="center"/>
        <w:rPr>
          <w:rFonts w:ascii="Times New Roman" w:hAnsi="Times New Roman" w:cs="Times New Roman"/>
          <w:sz w:val="28"/>
          <w:szCs w:val="28"/>
        </w:rPr>
      </w:pPr>
      <w:r w:rsidRPr="00FC0781">
        <w:rPr>
          <w:rFonts w:ascii="Times New Roman" w:hAnsi="Times New Roman" w:cs="Times New Roman"/>
          <w:sz w:val="28"/>
          <w:szCs w:val="28"/>
        </w:rPr>
        <w:t>РАСПРЕДЕЛЕНИЕ БЮДЖЕТНЫХ АССИГНОВАНИЙ БЮДЖЕТА МУНИЦИПАЛЬНОГО ОБРАЗОВАНИЯ ДНЕПРОВСКИЙ СЕЛЬСОВЕТ БЕЛЯЕВСКОГО РАЙОНА ОРЕНБУРГСКОЙ ОБЛАСТИ ПО РАЗДЕЛАМ И ПОДРАЗДЕЛАМ КЛАССИФИКАЦИИ РАСХОДОВ НА 2026 ГОД И НА ПЛАНОВЫЙ ПЕРИОД 2027 И 2028 ГОДОВ</w:t>
      </w:r>
    </w:p>
    <w:p w:rsidR="00FC0781" w:rsidRDefault="00FC0781" w:rsidP="00BA5611">
      <w:pPr>
        <w:spacing w:after="0" w:line="240" w:lineRule="atLeast"/>
        <w:jc w:val="center"/>
        <w:rPr>
          <w:rFonts w:ascii="Times New Roman" w:hAnsi="Times New Roman" w:cs="Times New Roman"/>
          <w:sz w:val="28"/>
          <w:szCs w:val="28"/>
        </w:rPr>
      </w:pPr>
    </w:p>
    <w:p w:rsidR="00BA5611" w:rsidRDefault="00BA5611" w:rsidP="00BA5611">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тыс.рублей</w:t>
      </w:r>
    </w:p>
    <w:tbl>
      <w:tblPr>
        <w:tblW w:w="1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0"/>
        <w:gridCol w:w="1300"/>
        <w:gridCol w:w="1560"/>
        <w:gridCol w:w="1540"/>
        <w:gridCol w:w="1540"/>
        <w:gridCol w:w="1540"/>
      </w:tblGrid>
      <w:tr w:rsidR="00BA5611" w:rsidRPr="00BA5611" w:rsidTr="00BA5611">
        <w:trPr>
          <w:trHeight w:val="387"/>
        </w:trPr>
        <w:tc>
          <w:tcPr>
            <w:tcW w:w="6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bookmarkStart w:id="3" w:name="RANGE!A4"/>
            <w:r w:rsidRPr="00BA5611">
              <w:rPr>
                <w:rFonts w:ascii="Times New Roman" w:eastAsia="Times New Roman" w:hAnsi="Times New Roman" w:cs="Times New Roman"/>
                <w:color w:val="000000"/>
                <w:sz w:val="28"/>
                <w:szCs w:val="28"/>
              </w:rPr>
              <w:t>Наименование</w:t>
            </w:r>
            <w:bookmarkEnd w:id="3"/>
          </w:p>
        </w:tc>
        <w:tc>
          <w:tcPr>
            <w:tcW w:w="130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Рз</w:t>
            </w:r>
          </w:p>
        </w:tc>
        <w:tc>
          <w:tcPr>
            <w:tcW w:w="156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Пр</w:t>
            </w:r>
          </w:p>
        </w:tc>
        <w:tc>
          <w:tcPr>
            <w:tcW w:w="1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2026 год</w:t>
            </w:r>
          </w:p>
        </w:tc>
        <w:tc>
          <w:tcPr>
            <w:tcW w:w="1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2027 год</w:t>
            </w:r>
          </w:p>
        </w:tc>
        <w:tc>
          <w:tcPr>
            <w:tcW w:w="1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2028 год</w:t>
            </w:r>
          </w:p>
        </w:tc>
      </w:tr>
      <w:tr w:rsidR="00BA5611" w:rsidRPr="00BA5611" w:rsidTr="00BA5611">
        <w:trPr>
          <w:trHeight w:val="387"/>
        </w:trPr>
        <w:tc>
          <w:tcPr>
            <w:tcW w:w="6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bookmarkStart w:id="4" w:name="RANGE!A5:G21"/>
            <w:r w:rsidRPr="00BA5611">
              <w:rPr>
                <w:rFonts w:ascii="Times New Roman" w:eastAsia="Times New Roman" w:hAnsi="Times New Roman" w:cs="Times New Roman"/>
                <w:color w:val="000000"/>
                <w:sz w:val="28"/>
                <w:szCs w:val="28"/>
              </w:rPr>
              <w:t>1</w:t>
            </w:r>
            <w:bookmarkEnd w:id="4"/>
          </w:p>
        </w:tc>
        <w:tc>
          <w:tcPr>
            <w:tcW w:w="130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w:t>
            </w:r>
          </w:p>
        </w:tc>
        <w:tc>
          <w:tcPr>
            <w:tcW w:w="156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w:t>
            </w:r>
          </w:p>
        </w:tc>
        <w:tc>
          <w:tcPr>
            <w:tcW w:w="1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w:t>
            </w:r>
          </w:p>
        </w:tc>
        <w:tc>
          <w:tcPr>
            <w:tcW w:w="1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w:t>
            </w:r>
          </w:p>
        </w:tc>
        <w:tc>
          <w:tcPr>
            <w:tcW w:w="154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ОБЩЕГОСУДАРСТВЕННЫЕ ВОПРОСЫ</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01</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3 451,4</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2 953,8</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2 893,1</w:t>
            </w:r>
          </w:p>
        </w:tc>
      </w:tr>
      <w:tr w:rsidR="00BA5611" w:rsidRPr="00BA5611" w:rsidTr="00D11419">
        <w:trPr>
          <w:trHeight w:val="810"/>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1351"/>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1 850,9</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1 353,3</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1 374,7</w:t>
            </w:r>
          </w:p>
        </w:tc>
      </w:tr>
      <w:tr w:rsidR="00BA5611" w:rsidRPr="00BA5611" w:rsidTr="00BA5611">
        <w:trPr>
          <w:trHeight w:val="1155"/>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lastRenderedPageBreak/>
              <w:t>НАЦИОНАЛЬНАЯ ОБОРОНА</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02</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253,2</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282,9</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361,3</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Мобилизационная и вневойсковая подготовка</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D11419">
        <w:trPr>
          <w:trHeight w:val="471"/>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НАЦИОНАЛЬНАЯ БЕЗОПАСНОСТЬ И ПРАВООХРАНИТЕЛЬНАЯ ДЕЯТЕЛЬНОСТЬ</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03</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50,0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r>
      <w:tr w:rsidR="00BA5611" w:rsidRPr="00BA5611" w:rsidTr="00D11419">
        <w:trPr>
          <w:trHeight w:val="820"/>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НАЦИОНАЛЬНАЯ ЭКОНОМИКА</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04</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829,6</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2 735,6</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1 144,7</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Дорожное хозяйство (дорожные фонды)</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2 735,6</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ЖИЛИЩНО-КОММУНАЛЬНОЕ ХОЗЯЙСТВО</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05</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45,0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Благоустройство</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45,0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КУЛЬТУРА, КИНЕМАТОГРАФИЯ</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08</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1 670,8</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1 722,1</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1 722,1</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Культура</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1 670,8</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Условно утвержденные расходы</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130,0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303,2</w:t>
            </w:r>
          </w:p>
        </w:tc>
      </w:tr>
      <w:tr w:rsidR="00BA5611" w:rsidRPr="00BA5611" w:rsidTr="00BA5611">
        <w:trPr>
          <w:trHeight w:val="387"/>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ИТОГО РАСХОДОВ</w:t>
            </w:r>
          </w:p>
        </w:tc>
        <w:tc>
          <w:tcPr>
            <w:tcW w:w="130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6 300,0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7 824,4</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6 424,4</w:t>
            </w:r>
          </w:p>
        </w:tc>
      </w:tr>
      <w:tr w:rsidR="00BA5611" w:rsidRPr="00BA5611" w:rsidTr="00BA5611">
        <w:trPr>
          <w:trHeight w:val="375"/>
        </w:trPr>
        <w:tc>
          <w:tcPr>
            <w:tcW w:w="6540"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Дефицит</w:t>
            </w:r>
          </w:p>
        </w:tc>
        <w:tc>
          <w:tcPr>
            <w:tcW w:w="1300" w:type="dxa"/>
            <w:shd w:val="clear" w:color="auto" w:fill="auto"/>
            <w:noWrap/>
            <w:vAlign w:val="bottom"/>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p>
        </w:tc>
        <w:tc>
          <w:tcPr>
            <w:tcW w:w="1560" w:type="dxa"/>
            <w:shd w:val="clear" w:color="auto" w:fill="auto"/>
            <w:noWrap/>
            <w:vAlign w:val="bottom"/>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540"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r>
    </w:tbl>
    <w:p w:rsidR="00BA5611" w:rsidRDefault="00BA5611" w:rsidP="00BA5611">
      <w:pPr>
        <w:spacing w:after="0" w:line="240" w:lineRule="atLeast"/>
        <w:jc w:val="center"/>
        <w:rPr>
          <w:rFonts w:ascii="Times New Roman" w:hAnsi="Times New Roman" w:cs="Times New Roman"/>
          <w:sz w:val="28"/>
          <w:szCs w:val="28"/>
        </w:rPr>
      </w:pPr>
    </w:p>
    <w:p w:rsidR="00BA5611" w:rsidRDefault="00BA5611"/>
    <w:p w:rsidR="00BA5611" w:rsidRDefault="00BA5611"/>
    <w:p w:rsidR="00BA5611" w:rsidRDefault="00BA5611"/>
    <w:p w:rsidR="00D11419" w:rsidRDefault="00D11419"/>
    <w:p w:rsidR="00D11419" w:rsidRDefault="00D11419"/>
    <w:p w:rsidR="00D11419" w:rsidRDefault="00D11419"/>
    <w:p w:rsidR="00BA5611" w:rsidRPr="006826D5" w:rsidRDefault="00BA5611" w:rsidP="00BA5611">
      <w:pPr>
        <w:spacing w:after="0" w:line="240" w:lineRule="atLeast"/>
        <w:ind w:left="10490"/>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к решению Совета депутатов</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муниципального образования</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Днепровский сельсовет</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 xml:space="preserve">Беляевского района </w:t>
      </w:r>
    </w:p>
    <w:p w:rsidR="00BA5611" w:rsidRPr="006826D5" w:rsidRDefault="00BA5611" w:rsidP="00BA561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Оренбургской области</w:t>
      </w:r>
    </w:p>
    <w:p w:rsidR="00BA5611" w:rsidRDefault="00BA5611" w:rsidP="00BA5611">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BA5611" w:rsidRDefault="00BA5611" w:rsidP="00BA5611">
      <w:pPr>
        <w:spacing w:after="0" w:line="240" w:lineRule="atLeast"/>
        <w:ind w:left="10490"/>
        <w:rPr>
          <w:rFonts w:ascii="Times New Roman" w:hAnsi="Times New Roman" w:cs="Times New Roman"/>
          <w:sz w:val="28"/>
          <w:szCs w:val="28"/>
        </w:rPr>
      </w:pPr>
    </w:p>
    <w:p w:rsidR="00FC0781" w:rsidRDefault="00FC0781" w:rsidP="00BA5611">
      <w:pPr>
        <w:spacing w:after="0" w:line="240" w:lineRule="atLeast"/>
        <w:jc w:val="center"/>
        <w:rPr>
          <w:rFonts w:ascii="Times New Roman" w:hAnsi="Times New Roman" w:cs="Times New Roman"/>
          <w:sz w:val="28"/>
          <w:szCs w:val="28"/>
        </w:rPr>
      </w:pPr>
      <w:r w:rsidRPr="00FC0781">
        <w:rPr>
          <w:rFonts w:ascii="Times New Roman" w:hAnsi="Times New Roman" w:cs="Times New Roman"/>
          <w:sz w:val="28"/>
          <w:szCs w:val="28"/>
        </w:rPr>
        <w:t>Ведомственная структура расходов бюджета муниципального образования Днепровский сельсовет Беляевского района оренбургской области на 2026 год и на плановый период 2027 и 2028 годов</w:t>
      </w:r>
    </w:p>
    <w:p w:rsidR="00FC0781" w:rsidRDefault="00FC0781" w:rsidP="00BA5611">
      <w:pPr>
        <w:spacing w:after="0" w:line="240" w:lineRule="atLeast"/>
        <w:jc w:val="center"/>
        <w:rPr>
          <w:rFonts w:ascii="Times New Roman" w:hAnsi="Times New Roman" w:cs="Times New Roman"/>
          <w:sz w:val="28"/>
          <w:szCs w:val="28"/>
        </w:rPr>
      </w:pPr>
    </w:p>
    <w:p w:rsidR="00BA5611" w:rsidRDefault="00BA5611" w:rsidP="00BA5611">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тыс.рублей</w:t>
      </w:r>
    </w:p>
    <w:tbl>
      <w:tblPr>
        <w:tblW w:w="1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8"/>
        <w:gridCol w:w="670"/>
        <w:gridCol w:w="520"/>
        <w:gridCol w:w="559"/>
        <w:gridCol w:w="2060"/>
        <w:gridCol w:w="636"/>
        <w:gridCol w:w="1479"/>
        <w:gridCol w:w="1479"/>
        <w:gridCol w:w="1479"/>
      </w:tblGrid>
      <w:tr w:rsidR="00BA5611" w:rsidRPr="00BA5611" w:rsidTr="00FC0781">
        <w:trPr>
          <w:trHeight w:val="769"/>
        </w:trPr>
        <w:tc>
          <w:tcPr>
            <w:tcW w:w="5138"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Наименование</w:t>
            </w:r>
          </w:p>
        </w:tc>
        <w:tc>
          <w:tcPr>
            <w:tcW w:w="67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Вед</w:t>
            </w:r>
          </w:p>
        </w:tc>
        <w:tc>
          <w:tcPr>
            <w:tcW w:w="52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Рз</w:t>
            </w:r>
          </w:p>
        </w:tc>
        <w:tc>
          <w:tcPr>
            <w:tcW w:w="55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Пр</w:t>
            </w:r>
          </w:p>
        </w:tc>
        <w:tc>
          <w:tcPr>
            <w:tcW w:w="206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ЦСР</w:t>
            </w:r>
          </w:p>
        </w:tc>
        <w:tc>
          <w:tcPr>
            <w:tcW w:w="636"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ВР</w:t>
            </w:r>
          </w:p>
        </w:tc>
        <w:tc>
          <w:tcPr>
            <w:tcW w:w="147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2026 год</w:t>
            </w:r>
          </w:p>
        </w:tc>
        <w:tc>
          <w:tcPr>
            <w:tcW w:w="147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2027 год</w:t>
            </w:r>
          </w:p>
        </w:tc>
        <w:tc>
          <w:tcPr>
            <w:tcW w:w="147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2028 год</w:t>
            </w:r>
          </w:p>
        </w:tc>
      </w:tr>
      <w:tr w:rsidR="00BA5611" w:rsidRPr="00BA5611" w:rsidTr="00FC0781">
        <w:trPr>
          <w:trHeight w:val="387"/>
        </w:trPr>
        <w:tc>
          <w:tcPr>
            <w:tcW w:w="5138"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bookmarkStart w:id="5" w:name="RANGE!A5:J81"/>
            <w:r w:rsidRPr="00BA5611">
              <w:rPr>
                <w:rFonts w:ascii="Times New Roman" w:eastAsia="Times New Roman" w:hAnsi="Times New Roman" w:cs="Times New Roman"/>
                <w:color w:val="000000"/>
                <w:sz w:val="28"/>
                <w:szCs w:val="28"/>
              </w:rPr>
              <w:t>1</w:t>
            </w:r>
            <w:bookmarkEnd w:id="5"/>
          </w:p>
        </w:tc>
        <w:tc>
          <w:tcPr>
            <w:tcW w:w="67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w:t>
            </w:r>
          </w:p>
        </w:tc>
        <w:tc>
          <w:tcPr>
            <w:tcW w:w="52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w:t>
            </w:r>
          </w:p>
        </w:tc>
        <w:tc>
          <w:tcPr>
            <w:tcW w:w="55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w:t>
            </w:r>
          </w:p>
        </w:tc>
        <w:tc>
          <w:tcPr>
            <w:tcW w:w="2060"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w:t>
            </w:r>
          </w:p>
        </w:tc>
        <w:tc>
          <w:tcPr>
            <w:tcW w:w="636"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w:t>
            </w:r>
          </w:p>
        </w:tc>
        <w:tc>
          <w:tcPr>
            <w:tcW w:w="147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7</w:t>
            </w:r>
          </w:p>
        </w:tc>
        <w:tc>
          <w:tcPr>
            <w:tcW w:w="147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w:t>
            </w:r>
          </w:p>
        </w:tc>
        <w:tc>
          <w:tcPr>
            <w:tcW w:w="1479" w:type="dxa"/>
            <w:shd w:val="clear" w:color="auto" w:fill="auto"/>
            <w:vAlign w:val="center"/>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w:t>
            </w:r>
          </w:p>
        </w:tc>
      </w:tr>
      <w:tr w:rsidR="00BA5611" w:rsidRPr="00BA5611" w:rsidTr="00FC0781">
        <w:trPr>
          <w:trHeight w:val="118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Администрация муниципального образования Днепровский сельсовет Беляевского района Оренбургской области</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6 300,0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7 694,4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6 121,2</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ОБЩЕГОСУДАРСТВЕННЫЕ ВОПРОСЫ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3 451,4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2 953,8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2 893,1</w:t>
            </w:r>
          </w:p>
        </w:tc>
      </w:tr>
      <w:tr w:rsidR="00BA5611" w:rsidRPr="00BA5611" w:rsidTr="00FC0781">
        <w:trPr>
          <w:trHeight w:val="115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126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392"/>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49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Глава муниципального образования</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47 4 01 10010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47 4 01 10010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120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1 098,3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1 016,2</w:t>
            </w:r>
          </w:p>
        </w:tc>
      </w:tr>
      <w:tr w:rsidR="00BA5611" w:rsidRPr="00BA5611" w:rsidTr="00FC0781">
        <w:trPr>
          <w:trHeight w:val="164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1 850,9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1 353,3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1 374,7</w:t>
            </w:r>
          </w:p>
        </w:tc>
      </w:tr>
      <w:tr w:rsidR="00BA5611" w:rsidRPr="00BA5611" w:rsidTr="00FC0781">
        <w:trPr>
          <w:trHeight w:val="126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1 850,9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1 353,3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1 374,7</w:t>
            </w:r>
          </w:p>
        </w:tc>
      </w:tr>
      <w:tr w:rsidR="00BA5611" w:rsidRPr="00BA5611" w:rsidTr="00FC0781">
        <w:trPr>
          <w:trHeight w:val="30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1 850,9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1 353,3</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1 374,7</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1 806,1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1 308,5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1 329,9</w:t>
            </w:r>
          </w:p>
        </w:tc>
      </w:tr>
      <w:tr w:rsidR="00BA5611" w:rsidRPr="00BA5611" w:rsidTr="00FC0781">
        <w:trPr>
          <w:trHeight w:val="33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Центральный аппарат</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1 195,2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697,6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719,0</w:t>
            </w:r>
          </w:p>
        </w:tc>
      </w:tr>
      <w:tr w:rsidR="00BA5611" w:rsidRPr="00BA5611" w:rsidTr="00FC0781">
        <w:trPr>
          <w:trHeight w:val="276"/>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 xml:space="preserve">Расходы на выплаты персоналу государственных (муниципальных) </w:t>
            </w:r>
            <w:r w:rsidRPr="00BA5611">
              <w:rPr>
                <w:rFonts w:ascii="Times New Roman" w:eastAsia="Times New Roman" w:hAnsi="Times New Roman" w:cs="Times New Roman"/>
                <w:color w:val="000000"/>
                <w:sz w:val="28"/>
                <w:szCs w:val="28"/>
              </w:rPr>
              <w:lastRenderedPageBreak/>
              <w:t>органов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120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719,0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697,6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719,0</w:t>
            </w:r>
          </w:p>
        </w:tc>
      </w:tr>
      <w:tr w:rsidR="00BA5611" w:rsidRPr="00BA5611" w:rsidTr="00FC0781">
        <w:trPr>
          <w:trHeight w:val="107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471,7</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56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Уплата налогов, сборов и иных платежей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49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Обеспечение деятельности центрального аппарата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47 4 01 10021</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601,5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601,5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601,5</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47 4 01 10021</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120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601,5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601,5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601,5</w:t>
            </w:r>
          </w:p>
        </w:tc>
      </w:tr>
      <w:tr w:rsidR="00BA5611" w:rsidRPr="00BA5611" w:rsidTr="00D11419">
        <w:trPr>
          <w:trHeight w:val="99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Средства, передаваемые на осуществление полномочий по утверждению генеральных планов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47 4 01 60010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9,4</w:t>
            </w:r>
          </w:p>
        </w:tc>
      </w:tr>
      <w:tr w:rsidR="00BA5611" w:rsidRPr="00BA5611" w:rsidTr="00FC0781">
        <w:trPr>
          <w:trHeight w:val="38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межбюджетные трансферты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47 4 01 60010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9,4</w:t>
            </w:r>
          </w:p>
        </w:tc>
      </w:tr>
      <w:tr w:rsidR="00BA5611" w:rsidRPr="00BA5611" w:rsidTr="00D11419">
        <w:trPr>
          <w:trHeight w:val="560"/>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"Земельный контроль"</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47 4 09 00000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r>
      <w:tr w:rsidR="00BA5611" w:rsidRPr="00BA5611" w:rsidTr="00FC0781">
        <w:trPr>
          <w:trHeight w:val="1542"/>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47 4 09 60550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r>
      <w:tr w:rsidR="00BA5611" w:rsidRPr="00BA5611" w:rsidTr="00FC0781">
        <w:trPr>
          <w:trHeight w:val="41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межбюджетные трансферты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47 4 09 60550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44,8</w:t>
            </w:r>
          </w:p>
        </w:tc>
      </w:tr>
      <w:tr w:rsidR="00BA5611" w:rsidRPr="00BA5611" w:rsidTr="00FC0781">
        <w:trPr>
          <w:trHeight w:val="126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r>
      <w:tr w:rsidR="00BA5611" w:rsidRPr="00BA5611" w:rsidTr="00FC0781">
        <w:trPr>
          <w:trHeight w:val="113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r>
      <w:tr w:rsidR="00BA5611" w:rsidRPr="00BA5611" w:rsidTr="00FC0781">
        <w:trPr>
          <w:trHeight w:val="22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502,2</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Средства, передаваемые на осуществление полномочий по финансовому надзору</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16,5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16,5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16,5</w:t>
            </w:r>
          </w:p>
        </w:tc>
      </w:tr>
      <w:tr w:rsidR="00BA5611" w:rsidRPr="00BA5611" w:rsidTr="00FC0781">
        <w:trPr>
          <w:trHeight w:val="41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межбюджетные трансферты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16,5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16,5</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16,5</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Средства, передаваемые на осуществление полномочий контрольно-счетного органа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47 4 01 60030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21,7</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21,7</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21,7</w:t>
            </w:r>
          </w:p>
        </w:tc>
      </w:tr>
      <w:tr w:rsidR="00BA5611" w:rsidRPr="00BA5611" w:rsidTr="00FC0781">
        <w:trPr>
          <w:trHeight w:val="43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межбюджетные трансферты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47 4 01 60030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21,7</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21,7</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21,7</w:t>
            </w:r>
          </w:p>
        </w:tc>
      </w:tr>
      <w:tr w:rsidR="00BA5611" w:rsidRPr="00BA5611" w:rsidTr="00FC0781">
        <w:trPr>
          <w:trHeight w:val="836"/>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Средства, передаваемые на осуществление полномочий по составлению проекта бюджета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464,0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464,0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464,0</w:t>
            </w:r>
          </w:p>
        </w:tc>
      </w:tr>
      <w:tr w:rsidR="00BA5611" w:rsidRPr="00BA5611" w:rsidTr="00FC0781">
        <w:trPr>
          <w:trHeight w:val="42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межбюджетные трансферты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06</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47 4 01 60040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464,0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464,0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464,0</w:t>
            </w:r>
          </w:p>
        </w:tc>
      </w:tr>
      <w:tr w:rsidR="00BA5611" w:rsidRPr="00BA5611" w:rsidTr="00FC0781">
        <w:trPr>
          <w:trHeight w:val="27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НАЦИОНАЛЬНАЯ ОБОРОНА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361,3</w:t>
            </w:r>
          </w:p>
        </w:tc>
      </w:tr>
      <w:tr w:rsidR="00BA5611" w:rsidRPr="00BA5611" w:rsidTr="00D11419">
        <w:trPr>
          <w:trHeight w:val="54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Мобилизационная и вневойсковая подготовка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FC0781">
        <w:trPr>
          <w:trHeight w:val="126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D11419">
        <w:trPr>
          <w:trHeight w:val="41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FC0781">
        <w:trPr>
          <w:trHeight w:val="940"/>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«Осуществление отдельных гос.полномочий»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47 4 08 00000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FC0781">
        <w:trPr>
          <w:trHeight w:val="121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47 4 08 51180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FC0781">
        <w:trPr>
          <w:trHeight w:val="76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02</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47 4 08 51180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120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253,2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282,9</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361,3</w:t>
            </w:r>
          </w:p>
        </w:tc>
      </w:tr>
      <w:tr w:rsidR="00BA5611" w:rsidRPr="00BA5611" w:rsidTr="00FC0781">
        <w:trPr>
          <w:trHeight w:val="972"/>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НАЦИОНАЛЬНАЯ БЕЗОПАСНОСТЬ И ПРАВООХРАНИТЕЛЬНАЯ ДЕЯТЕЛЬНОСТЬ</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0,0</w:t>
            </w:r>
          </w:p>
        </w:tc>
      </w:tr>
      <w:tr w:rsidR="00BA5611" w:rsidRPr="00BA5611" w:rsidTr="00FC0781">
        <w:trPr>
          <w:trHeight w:val="125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137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41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41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 xml:space="preserve">Комплекс процессных мероприятий «Защита населения и территории Днепровский сельсовет от чрезвычайных ситуаций и обеспечение </w:t>
            </w:r>
            <w:r w:rsidRPr="00BA5611">
              <w:rPr>
                <w:rFonts w:ascii="Times New Roman" w:eastAsia="Times New Roman" w:hAnsi="Times New Roman" w:cs="Times New Roman"/>
                <w:color w:val="000000"/>
                <w:sz w:val="28"/>
                <w:szCs w:val="28"/>
              </w:rPr>
              <w:lastRenderedPageBreak/>
              <w:t>пожарной безопасности»</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47 4 03 00000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113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Обеспечение защиты населения и территории Днепровский сельсовет от чрезвычайных ситуаций и обеспечение пожарной безопасности</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47 4 03 70800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810"/>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47 4 03 70800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32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НАЦИОНАЛЬНАЯ ЭКОНОМИКА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2 735,6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1 144,7</w:t>
            </w:r>
          </w:p>
        </w:tc>
      </w:tr>
      <w:tr w:rsidR="00BA5611" w:rsidRPr="00BA5611" w:rsidTr="00FC0781">
        <w:trPr>
          <w:trHeight w:val="28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Дорожное хозяйство (дорожные фонды)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2 735,6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D11419">
        <w:trPr>
          <w:trHeight w:val="115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2 735,6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FC0781">
        <w:trPr>
          <w:trHeight w:val="38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2 735,6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FC0781">
        <w:trPr>
          <w:trHeight w:val="155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47 4 04 00000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2 735,6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D11419">
        <w:trPr>
          <w:trHeight w:val="966"/>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Содержание автомобильных дорог общего пользования местного значения и искусственных сооружений на них</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04 9Д020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1 086,4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FC0781">
        <w:trPr>
          <w:trHeight w:val="115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04 9Д020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829,6</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1 086,4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1 144,7</w:t>
            </w:r>
          </w:p>
        </w:tc>
      </w:tr>
      <w:tr w:rsidR="00BA5611" w:rsidRPr="00BA5611" w:rsidTr="00D11419">
        <w:trPr>
          <w:trHeight w:val="98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lastRenderedPageBreak/>
              <w:t>Капитальный ремонт и ремонт автомобильных дорог общего пользования населенных пунктов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04 SД840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1 649,2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98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04</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09</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04 SД840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1 649,2</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55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ЖИЛИЩНО-КОММУНАЛЬНОЕ ХОЗЯЙСТВО</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0,0</w:t>
            </w:r>
          </w:p>
        </w:tc>
      </w:tr>
      <w:tr w:rsidR="00BA5611" w:rsidRPr="00BA5611" w:rsidTr="00FC0781">
        <w:trPr>
          <w:trHeight w:val="36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Благоустройство</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126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39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126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«Комплексное благоустройство территории муниципального образования Днепровский сельсовет»</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47 4 05 00000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63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Реализация мероприятий по озеленению территории поселения</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47 4 05 90160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83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47 4 05 90160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30,0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55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Организация и содержание мест захоронения</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47 4 05 90470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952"/>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05</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03</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47 4 05 90470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15,0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276"/>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lastRenderedPageBreak/>
              <w:t>КУЛЬТУРА, КИНЕМАТОГРАФИЯ</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i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1 670,8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iCs/>
                <w:color w:val="000000"/>
                <w:sz w:val="28"/>
                <w:szCs w:val="28"/>
              </w:rPr>
            </w:pPr>
            <w:r w:rsidRPr="00BA5611">
              <w:rPr>
                <w:rFonts w:ascii="Times New Roman" w:eastAsia="Times New Roman" w:hAnsi="Times New Roman" w:cs="Times New Roman"/>
                <w:bCs/>
                <w:iCs/>
                <w:color w:val="000000"/>
                <w:sz w:val="28"/>
                <w:szCs w:val="28"/>
              </w:rPr>
              <w:t>1 722,1</w:t>
            </w:r>
          </w:p>
        </w:tc>
      </w:tr>
      <w:tr w:rsidR="00BA5611" w:rsidRPr="00BA5611" w:rsidTr="00FC0781">
        <w:trPr>
          <w:trHeight w:val="32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Культура</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1 670,8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FC0781">
        <w:trPr>
          <w:trHeight w:val="96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47 0 00 00000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1 670,8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FC0781">
        <w:trPr>
          <w:trHeight w:val="528"/>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Комплексы процессных мероприятий</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47 4 00 00000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1 670,8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FC0781">
        <w:trPr>
          <w:trHeight w:val="1684"/>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47 4 06 00000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1 670,8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D11419">
        <w:trPr>
          <w:trHeight w:val="901"/>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Финансовое обеспечение деятельности и мероприятий учреждений культуры и кинематографии</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47 4 06 60240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FC0781">
        <w:trPr>
          <w:trHeight w:val="985"/>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47 4 06 60240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240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0,0</w:t>
            </w:r>
          </w:p>
        </w:tc>
      </w:tr>
      <w:tr w:rsidR="00BA5611" w:rsidRPr="00BA5611" w:rsidTr="00D11419">
        <w:trPr>
          <w:trHeight w:val="619"/>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Средства, передаваемые в районный бюджет по соглашению на ДК</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47 4 06 60540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1 660,8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FC0781">
        <w:trPr>
          <w:trHeight w:val="343"/>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Иные межбюджетные трансферты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431</w:t>
            </w: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08</w:t>
            </w: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01</w:t>
            </w: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47 4 06 60540</w:t>
            </w: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540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1 660,8</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color w:val="000000"/>
                <w:sz w:val="28"/>
                <w:szCs w:val="28"/>
              </w:rPr>
            </w:pPr>
            <w:r w:rsidRPr="00BA5611">
              <w:rPr>
                <w:rFonts w:ascii="Times New Roman" w:eastAsia="Times New Roman" w:hAnsi="Times New Roman" w:cs="Times New Roman"/>
                <w:color w:val="000000"/>
                <w:sz w:val="28"/>
                <w:szCs w:val="28"/>
              </w:rPr>
              <w:t>1 722,1</w:t>
            </w:r>
          </w:p>
        </w:tc>
      </w:tr>
      <w:tr w:rsidR="00BA5611" w:rsidRPr="00BA5611" w:rsidTr="00FC0781">
        <w:trPr>
          <w:trHeight w:val="38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Условно утвержденные расходы</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130,0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303,2</w:t>
            </w:r>
          </w:p>
        </w:tc>
      </w:tr>
      <w:tr w:rsidR="00BA5611" w:rsidRPr="00BA5611" w:rsidTr="00FC0781">
        <w:trPr>
          <w:trHeight w:val="387"/>
        </w:trPr>
        <w:tc>
          <w:tcPr>
            <w:tcW w:w="5138" w:type="dxa"/>
            <w:shd w:val="clear" w:color="auto" w:fill="auto"/>
            <w:hideMark/>
          </w:tcPr>
          <w:p w:rsidR="00BA5611" w:rsidRPr="00BA5611" w:rsidRDefault="00BA561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ИТОГО РАСХОДОВ</w:t>
            </w:r>
          </w:p>
        </w:tc>
        <w:tc>
          <w:tcPr>
            <w:tcW w:w="67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52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559"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2060"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BA5611" w:rsidRPr="00BA5611" w:rsidRDefault="00BA5611" w:rsidP="00BA5611">
            <w:pPr>
              <w:spacing w:after="0" w:line="240" w:lineRule="auto"/>
              <w:jc w:val="center"/>
              <w:rPr>
                <w:rFonts w:ascii="Times New Roman" w:eastAsia="Times New Roman" w:hAnsi="Times New Roman" w:cs="Times New Roman"/>
                <w:bCs/>
                <w:color w:val="000000"/>
                <w:sz w:val="28"/>
                <w:szCs w:val="28"/>
              </w:rPr>
            </w:pP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6 300,0</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7 824,4</w:t>
            </w:r>
          </w:p>
        </w:tc>
        <w:tc>
          <w:tcPr>
            <w:tcW w:w="1479" w:type="dxa"/>
            <w:shd w:val="clear" w:color="auto" w:fill="auto"/>
            <w:hideMark/>
          </w:tcPr>
          <w:p w:rsidR="00BA5611" w:rsidRPr="00BA5611" w:rsidRDefault="00BA561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6 424,4</w:t>
            </w:r>
          </w:p>
        </w:tc>
      </w:tr>
      <w:tr w:rsidR="00FC0781" w:rsidRPr="00BA5611" w:rsidTr="00FC0781">
        <w:trPr>
          <w:trHeight w:val="375"/>
        </w:trPr>
        <w:tc>
          <w:tcPr>
            <w:tcW w:w="5138" w:type="dxa"/>
            <w:shd w:val="clear" w:color="auto" w:fill="auto"/>
            <w:hideMark/>
          </w:tcPr>
          <w:p w:rsidR="00FC0781" w:rsidRPr="00BA5611" w:rsidRDefault="00FC0781" w:rsidP="00BA5611">
            <w:pPr>
              <w:spacing w:after="0" w:line="240" w:lineRule="auto"/>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Дефицит</w:t>
            </w:r>
          </w:p>
        </w:tc>
        <w:tc>
          <w:tcPr>
            <w:tcW w:w="670" w:type="dxa"/>
            <w:shd w:val="clear" w:color="auto" w:fill="auto"/>
            <w:noWrap/>
            <w:vAlign w:val="bottom"/>
            <w:hideMark/>
          </w:tcPr>
          <w:p w:rsidR="00FC0781" w:rsidRPr="00BA5611" w:rsidRDefault="00FC0781" w:rsidP="00BA5611">
            <w:pPr>
              <w:spacing w:after="0" w:line="240" w:lineRule="auto"/>
              <w:rPr>
                <w:rFonts w:ascii="Times New Roman" w:eastAsia="Times New Roman" w:hAnsi="Times New Roman" w:cs="Times New Roman"/>
                <w:bCs/>
                <w:color w:val="000000"/>
                <w:sz w:val="28"/>
                <w:szCs w:val="28"/>
              </w:rPr>
            </w:pPr>
          </w:p>
        </w:tc>
        <w:tc>
          <w:tcPr>
            <w:tcW w:w="520" w:type="dxa"/>
            <w:shd w:val="clear" w:color="auto" w:fill="auto"/>
            <w:noWrap/>
            <w:vAlign w:val="bottom"/>
            <w:hideMark/>
          </w:tcPr>
          <w:p w:rsidR="00FC0781" w:rsidRPr="00BA5611" w:rsidRDefault="00FC0781" w:rsidP="00BA5611">
            <w:pPr>
              <w:spacing w:after="0" w:line="240" w:lineRule="auto"/>
              <w:rPr>
                <w:rFonts w:ascii="Times New Roman" w:eastAsia="Times New Roman" w:hAnsi="Times New Roman" w:cs="Times New Roman"/>
                <w:bCs/>
                <w:color w:val="000000"/>
                <w:sz w:val="28"/>
                <w:szCs w:val="28"/>
              </w:rPr>
            </w:pPr>
          </w:p>
        </w:tc>
        <w:tc>
          <w:tcPr>
            <w:tcW w:w="559" w:type="dxa"/>
            <w:shd w:val="clear" w:color="auto" w:fill="auto"/>
            <w:noWrap/>
            <w:vAlign w:val="bottom"/>
            <w:hideMark/>
          </w:tcPr>
          <w:p w:rsidR="00FC0781" w:rsidRPr="00BA5611" w:rsidRDefault="00FC0781" w:rsidP="00BA5611">
            <w:pPr>
              <w:spacing w:after="0" w:line="240" w:lineRule="auto"/>
              <w:rPr>
                <w:rFonts w:ascii="Times New Roman" w:eastAsia="Times New Roman" w:hAnsi="Times New Roman" w:cs="Times New Roman"/>
                <w:bCs/>
                <w:color w:val="000000"/>
                <w:sz w:val="28"/>
                <w:szCs w:val="28"/>
              </w:rPr>
            </w:pPr>
          </w:p>
        </w:tc>
        <w:tc>
          <w:tcPr>
            <w:tcW w:w="2060" w:type="dxa"/>
            <w:shd w:val="clear" w:color="auto" w:fill="auto"/>
            <w:noWrap/>
            <w:vAlign w:val="bottom"/>
            <w:hideMark/>
          </w:tcPr>
          <w:p w:rsidR="00FC0781" w:rsidRPr="00BA5611" w:rsidRDefault="00FC0781" w:rsidP="00BA5611">
            <w:pPr>
              <w:spacing w:after="0" w:line="240" w:lineRule="auto"/>
              <w:rPr>
                <w:rFonts w:ascii="Times New Roman" w:eastAsia="Times New Roman" w:hAnsi="Times New Roman" w:cs="Times New Roman"/>
                <w:bCs/>
                <w:color w:val="000000"/>
                <w:sz w:val="28"/>
                <w:szCs w:val="28"/>
              </w:rPr>
            </w:pPr>
          </w:p>
        </w:tc>
        <w:tc>
          <w:tcPr>
            <w:tcW w:w="636" w:type="dxa"/>
            <w:shd w:val="clear" w:color="auto" w:fill="auto"/>
            <w:noWrap/>
            <w:vAlign w:val="bottom"/>
            <w:hideMark/>
          </w:tcPr>
          <w:p w:rsidR="00FC0781" w:rsidRPr="00BA5611" w:rsidRDefault="00FC0781" w:rsidP="00BA5611">
            <w:pPr>
              <w:spacing w:after="0" w:line="240" w:lineRule="auto"/>
              <w:rPr>
                <w:rFonts w:ascii="Times New Roman" w:eastAsia="Times New Roman" w:hAnsi="Times New Roman" w:cs="Times New Roman"/>
                <w:bCs/>
                <w:color w:val="000000"/>
                <w:sz w:val="28"/>
                <w:szCs w:val="28"/>
              </w:rPr>
            </w:pPr>
          </w:p>
        </w:tc>
        <w:tc>
          <w:tcPr>
            <w:tcW w:w="1479" w:type="dxa"/>
            <w:shd w:val="clear" w:color="auto" w:fill="auto"/>
            <w:hideMark/>
          </w:tcPr>
          <w:p w:rsidR="00FC0781" w:rsidRPr="00BA5611" w:rsidRDefault="00FC078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479" w:type="dxa"/>
            <w:shd w:val="clear" w:color="auto" w:fill="auto"/>
            <w:hideMark/>
          </w:tcPr>
          <w:p w:rsidR="00FC0781" w:rsidRPr="00BA5611" w:rsidRDefault="00FC078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c>
          <w:tcPr>
            <w:tcW w:w="1479" w:type="dxa"/>
            <w:shd w:val="clear" w:color="auto" w:fill="auto"/>
            <w:hideMark/>
          </w:tcPr>
          <w:p w:rsidR="00FC0781" w:rsidRPr="00BA5611" w:rsidRDefault="00FC0781" w:rsidP="00BA5611">
            <w:pPr>
              <w:spacing w:after="0" w:line="240" w:lineRule="auto"/>
              <w:jc w:val="right"/>
              <w:rPr>
                <w:rFonts w:ascii="Times New Roman" w:eastAsia="Times New Roman" w:hAnsi="Times New Roman" w:cs="Times New Roman"/>
                <w:bCs/>
                <w:color w:val="000000"/>
                <w:sz w:val="28"/>
                <w:szCs w:val="28"/>
              </w:rPr>
            </w:pPr>
            <w:r w:rsidRPr="00BA5611">
              <w:rPr>
                <w:rFonts w:ascii="Times New Roman" w:eastAsia="Times New Roman" w:hAnsi="Times New Roman" w:cs="Times New Roman"/>
                <w:bCs/>
                <w:color w:val="000000"/>
                <w:sz w:val="28"/>
                <w:szCs w:val="28"/>
              </w:rPr>
              <w:t>0,0</w:t>
            </w:r>
          </w:p>
        </w:tc>
      </w:tr>
    </w:tbl>
    <w:p w:rsidR="00BA5611" w:rsidRDefault="00BA5611" w:rsidP="00BA5611">
      <w:pPr>
        <w:spacing w:after="0" w:line="240" w:lineRule="atLeast"/>
        <w:jc w:val="center"/>
        <w:rPr>
          <w:rFonts w:ascii="Times New Roman" w:hAnsi="Times New Roman" w:cs="Times New Roman"/>
          <w:sz w:val="28"/>
          <w:szCs w:val="28"/>
        </w:rPr>
      </w:pPr>
    </w:p>
    <w:p w:rsidR="00FC0781" w:rsidRDefault="00FC0781"/>
    <w:p w:rsidR="00FC0781" w:rsidRPr="006826D5" w:rsidRDefault="00FC0781" w:rsidP="00FC0781">
      <w:pPr>
        <w:spacing w:after="0" w:line="240" w:lineRule="atLeast"/>
        <w:ind w:left="10490"/>
        <w:rPr>
          <w:rFonts w:ascii="Times New Roman" w:hAnsi="Times New Roman" w:cs="Times New Roman"/>
          <w:sz w:val="28"/>
          <w:szCs w:val="28"/>
        </w:rPr>
      </w:pPr>
      <w:r>
        <w:rPr>
          <w:rFonts w:ascii="Times New Roman" w:hAnsi="Times New Roman" w:cs="Times New Roman"/>
          <w:sz w:val="28"/>
          <w:szCs w:val="28"/>
        </w:rPr>
        <w:lastRenderedPageBreak/>
        <w:t>Приложение 6</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к решению Совета депутатов</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муниципального образования</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Днепровский сельсовет</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 xml:space="preserve">Беляевского района </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Оренбургской области</w:t>
      </w:r>
    </w:p>
    <w:p w:rsidR="00FC0781" w:rsidRDefault="00FC0781" w:rsidP="00FC0781">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FC0781" w:rsidRDefault="00FC0781" w:rsidP="00FC0781">
      <w:pPr>
        <w:spacing w:after="0" w:line="240" w:lineRule="atLeast"/>
        <w:ind w:left="10490"/>
        <w:rPr>
          <w:rFonts w:ascii="Times New Roman" w:hAnsi="Times New Roman" w:cs="Times New Roman"/>
          <w:sz w:val="28"/>
          <w:szCs w:val="28"/>
        </w:rPr>
      </w:pPr>
    </w:p>
    <w:p w:rsidR="00FC0781" w:rsidRDefault="00FC0781" w:rsidP="00D11419">
      <w:pPr>
        <w:spacing w:line="240" w:lineRule="auto"/>
        <w:jc w:val="center"/>
        <w:rPr>
          <w:rFonts w:ascii="Times New Roman" w:hAnsi="Times New Roman" w:cs="Times New Roman"/>
          <w:sz w:val="28"/>
          <w:szCs w:val="28"/>
        </w:rPr>
      </w:pPr>
      <w:r w:rsidRPr="00FC0781">
        <w:rPr>
          <w:rFonts w:ascii="Times New Roman" w:hAnsi="Times New Roman" w:cs="Times New Roman"/>
          <w:sz w:val="28"/>
          <w:szCs w:val="28"/>
        </w:rPr>
        <w:t>Распределение бюджетных ассигнований бюджета муниципального образования Днепровски</w:t>
      </w:r>
      <w:r>
        <w:rPr>
          <w:rFonts w:ascii="Times New Roman" w:hAnsi="Times New Roman" w:cs="Times New Roman"/>
          <w:sz w:val="28"/>
          <w:szCs w:val="28"/>
        </w:rPr>
        <w:t>й сельсовет Беляевского района О</w:t>
      </w:r>
      <w:r w:rsidRPr="00FC0781">
        <w:rPr>
          <w:rFonts w:ascii="Times New Roman" w:hAnsi="Times New Roman" w:cs="Times New Roman"/>
          <w:sz w:val="28"/>
          <w:szCs w:val="28"/>
        </w:rPr>
        <w:t>ренбургской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2026 год и плановый период 2027 и 2028 годов</w:t>
      </w:r>
    </w:p>
    <w:p w:rsidR="00FC0781" w:rsidRDefault="00FC0781" w:rsidP="00D114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тыс.рублей</w:t>
      </w:r>
    </w:p>
    <w:tbl>
      <w:tblPr>
        <w:tblW w:w="14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0"/>
        <w:gridCol w:w="1040"/>
        <w:gridCol w:w="1300"/>
        <w:gridCol w:w="2060"/>
        <w:gridCol w:w="1140"/>
        <w:gridCol w:w="1540"/>
        <w:gridCol w:w="1540"/>
        <w:gridCol w:w="1540"/>
      </w:tblGrid>
      <w:tr w:rsidR="00FC0781" w:rsidRPr="00FC0781" w:rsidTr="00FC0781">
        <w:trPr>
          <w:trHeight w:val="387"/>
        </w:trPr>
        <w:tc>
          <w:tcPr>
            <w:tcW w:w="3880" w:type="dxa"/>
            <w:shd w:val="clear" w:color="auto" w:fill="auto"/>
            <w:vAlign w:val="center"/>
            <w:hideMark/>
          </w:tcPr>
          <w:p w:rsidR="00FC0781" w:rsidRPr="00FC0781" w:rsidRDefault="00FC0781" w:rsidP="00D11419">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Наименование</w:t>
            </w:r>
          </w:p>
        </w:tc>
        <w:tc>
          <w:tcPr>
            <w:tcW w:w="10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Рз</w:t>
            </w:r>
          </w:p>
        </w:tc>
        <w:tc>
          <w:tcPr>
            <w:tcW w:w="130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Пр</w:t>
            </w:r>
          </w:p>
        </w:tc>
        <w:tc>
          <w:tcPr>
            <w:tcW w:w="206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ЦСР</w:t>
            </w:r>
          </w:p>
        </w:tc>
        <w:tc>
          <w:tcPr>
            <w:tcW w:w="11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ВР</w:t>
            </w:r>
          </w:p>
        </w:tc>
        <w:tc>
          <w:tcPr>
            <w:tcW w:w="15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2026 год</w:t>
            </w:r>
          </w:p>
        </w:tc>
        <w:tc>
          <w:tcPr>
            <w:tcW w:w="15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2027 год</w:t>
            </w:r>
          </w:p>
        </w:tc>
        <w:tc>
          <w:tcPr>
            <w:tcW w:w="15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2028 год</w:t>
            </w:r>
          </w:p>
        </w:tc>
      </w:tr>
      <w:tr w:rsidR="00FC0781" w:rsidRPr="00FC0781" w:rsidTr="00FC0781">
        <w:trPr>
          <w:trHeight w:val="387"/>
        </w:trPr>
        <w:tc>
          <w:tcPr>
            <w:tcW w:w="388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bookmarkStart w:id="6" w:name="RANGE!A5:H80"/>
            <w:r w:rsidRPr="00FC0781">
              <w:rPr>
                <w:rFonts w:ascii="Times New Roman" w:eastAsia="Times New Roman" w:hAnsi="Times New Roman" w:cs="Times New Roman"/>
                <w:color w:val="000000"/>
                <w:sz w:val="28"/>
                <w:szCs w:val="28"/>
              </w:rPr>
              <w:t>1</w:t>
            </w:r>
            <w:bookmarkEnd w:id="6"/>
          </w:p>
        </w:tc>
        <w:tc>
          <w:tcPr>
            <w:tcW w:w="10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w:t>
            </w:r>
          </w:p>
        </w:tc>
        <w:tc>
          <w:tcPr>
            <w:tcW w:w="130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w:t>
            </w:r>
          </w:p>
        </w:tc>
        <w:tc>
          <w:tcPr>
            <w:tcW w:w="206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w:t>
            </w:r>
          </w:p>
        </w:tc>
        <w:tc>
          <w:tcPr>
            <w:tcW w:w="11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w:t>
            </w:r>
          </w:p>
        </w:tc>
        <w:tc>
          <w:tcPr>
            <w:tcW w:w="15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w:t>
            </w:r>
          </w:p>
        </w:tc>
        <w:tc>
          <w:tcPr>
            <w:tcW w:w="15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7</w:t>
            </w:r>
          </w:p>
        </w:tc>
        <w:tc>
          <w:tcPr>
            <w:tcW w:w="1540"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ОБЩЕГОСУДАРСТВЕННЫЕ ВОПРОСЫ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3 451,4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2 953,8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2 893,1</w:t>
            </w:r>
          </w:p>
        </w:tc>
      </w:tr>
      <w:tr w:rsidR="00FC0781" w:rsidRPr="00FC0781" w:rsidTr="00FC0781">
        <w:trPr>
          <w:trHeight w:val="125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1 016,2</w:t>
            </w:r>
          </w:p>
        </w:tc>
      </w:tr>
      <w:tr w:rsidR="00FC0781" w:rsidRPr="00FC0781" w:rsidTr="00FC0781">
        <w:trPr>
          <w:trHeight w:val="155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1 016,2</w:t>
            </w:r>
          </w:p>
        </w:tc>
      </w:tr>
      <w:tr w:rsidR="00FC0781" w:rsidRPr="00FC0781" w:rsidTr="00FC0781">
        <w:trPr>
          <w:trHeight w:val="638"/>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1 016,2</w:t>
            </w:r>
          </w:p>
        </w:tc>
      </w:tr>
      <w:tr w:rsidR="00FC0781" w:rsidRPr="00FC0781" w:rsidTr="00FC0781">
        <w:trPr>
          <w:trHeight w:val="115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1 016,2</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Глава муниципального образования</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47 4 01 10010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1 016,2</w:t>
            </w:r>
          </w:p>
        </w:tc>
      </w:tr>
      <w:tr w:rsidR="00FC0781" w:rsidRPr="00FC0781" w:rsidTr="00FC0781">
        <w:trPr>
          <w:trHeight w:val="101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47 4 01 10010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120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1 098,3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1 016,2</w:t>
            </w:r>
          </w:p>
        </w:tc>
      </w:tr>
      <w:tr w:rsidR="00FC0781" w:rsidRPr="00FC0781" w:rsidTr="00FC0781">
        <w:trPr>
          <w:trHeight w:val="2121"/>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1 850,9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1 353,3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1 374,7</w:t>
            </w:r>
          </w:p>
        </w:tc>
      </w:tr>
      <w:tr w:rsidR="00FC0781" w:rsidRPr="00FC0781" w:rsidTr="00FC0781">
        <w:trPr>
          <w:trHeight w:val="155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1 850,9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1 353,3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1 374,7</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1 850,9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1 353,3</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1 374,7</w:t>
            </w:r>
          </w:p>
        </w:tc>
      </w:tr>
      <w:tr w:rsidR="00FC0781" w:rsidRPr="00FC0781" w:rsidTr="00D11419">
        <w:trPr>
          <w:trHeight w:val="84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1 806,1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1 308,5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1 329,9</w:t>
            </w:r>
          </w:p>
        </w:tc>
      </w:tr>
      <w:tr w:rsidR="00FC0781" w:rsidRPr="00FC0781" w:rsidTr="00FC0781">
        <w:trPr>
          <w:trHeight w:val="458"/>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Центральный аппарат</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1 195,2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697,6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719,0</w:t>
            </w:r>
          </w:p>
        </w:tc>
      </w:tr>
      <w:tr w:rsidR="00FC0781" w:rsidRPr="00FC0781" w:rsidTr="00D11419">
        <w:trPr>
          <w:trHeight w:val="908"/>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120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719,0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697,6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719,0</w:t>
            </w:r>
          </w:p>
        </w:tc>
      </w:tr>
      <w:tr w:rsidR="00FC0781" w:rsidRPr="00FC0781" w:rsidTr="00FC0781">
        <w:trPr>
          <w:trHeight w:val="123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471,7</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Уплата налогов, сборов и иных платежей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D11419">
        <w:trPr>
          <w:trHeight w:val="580"/>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Обеспечение деятельности центрального аппарата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47 4 01 10021</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601,5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601,5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601,5</w:t>
            </w:r>
          </w:p>
        </w:tc>
      </w:tr>
      <w:tr w:rsidR="00FC0781" w:rsidRPr="00FC0781" w:rsidTr="00D11419">
        <w:trPr>
          <w:trHeight w:val="91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47 4 01 10021</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120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601,5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601,5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601,5</w:t>
            </w:r>
          </w:p>
        </w:tc>
      </w:tr>
      <w:tr w:rsidR="00FC0781" w:rsidRPr="00FC0781" w:rsidTr="00FC0781">
        <w:trPr>
          <w:trHeight w:val="1191"/>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по утверждению генеральных планов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47 4 01 60010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r>
      <w:tr w:rsidR="00FC0781" w:rsidRPr="00FC0781" w:rsidTr="00D11419">
        <w:trPr>
          <w:trHeight w:val="62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межбюджетные трансферты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47 4 01 60010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r>
      <w:tr w:rsidR="00FC0781" w:rsidRPr="00FC0781" w:rsidTr="00D11419">
        <w:trPr>
          <w:trHeight w:val="830"/>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"Земельный контроль"</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47 4 09 00000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r>
      <w:tr w:rsidR="00FC0781" w:rsidRPr="00FC0781" w:rsidTr="00FC0781">
        <w:trPr>
          <w:trHeight w:val="2310"/>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47 4 09 60550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межбюджетные трансферты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47 4 09 60550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r>
      <w:tr w:rsidR="00FC0781" w:rsidRPr="00FC0781" w:rsidTr="00FC0781">
        <w:trPr>
          <w:trHeight w:val="189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r>
      <w:tr w:rsidR="00FC0781" w:rsidRPr="00FC0781" w:rsidTr="00FC0781">
        <w:trPr>
          <w:trHeight w:val="152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r>
      <w:tr w:rsidR="00FC0781" w:rsidRPr="00FC0781" w:rsidTr="00D11419">
        <w:trPr>
          <w:trHeight w:val="55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r>
      <w:tr w:rsidR="00FC0781" w:rsidRPr="00FC0781" w:rsidTr="00FC0781">
        <w:trPr>
          <w:trHeight w:val="115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502,2</w:t>
            </w:r>
          </w:p>
        </w:tc>
      </w:tr>
      <w:tr w:rsidR="00FC0781" w:rsidRPr="00FC0781" w:rsidTr="00FC0781">
        <w:trPr>
          <w:trHeight w:val="88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Средства, передаваемые на осуществление полномочий по финансовому надзору</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r>
      <w:tr w:rsidR="00FC0781" w:rsidRPr="00FC0781" w:rsidTr="00D11419">
        <w:trPr>
          <w:trHeight w:val="57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межбюджетные трансферты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r>
      <w:tr w:rsidR="00FC0781" w:rsidRPr="00FC0781" w:rsidTr="00D11419">
        <w:trPr>
          <w:trHeight w:val="92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контрольно-счетного органа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47 4 01 60030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r>
      <w:tr w:rsidR="00FC0781" w:rsidRPr="00FC0781" w:rsidTr="00D11419">
        <w:trPr>
          <w:trHeight w:val="511"/>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межбюджетные трансферты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47 4 01 60030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r>
      <w:tr w:rsidR="00FC0781" w:rsidRPr="00FC0781" w:rsidTr="00FC0781">
        <w:trPr>
          <w:trHeight w:val="115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по составлению проекта бюджета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межбюджетные трансферты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47 4 01 60040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r>
      <w:tr w:rsidR="00FC0781" w:rsidRPr="00FC0781" w:rsidTr="00FC0781">
        <w:trPr>
          <w:trHeight w:val="387"/>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НАЦИОНАЛЬНАЯ ОБОРОНА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361,3</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Мобилизационная и вневойсковая подготовка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361,3</w:t>
            </w:r>
          </w:p>
        </w:tc>
      </w:tr>
      <w:tr w:rsidR="00FC0781" w:rsidRPr="00FC0781" w:rsidTr="00FC0781">
        <w:trPr>
          <w:trHeight w:val="155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361,3</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361,3</w:t>
            </w:r>
          </w:p>
        </w:tc>
      </w:tr>
      <w:tr w:rsidR="00FC0781" w:rsidRPr="00FC0781" w:rsidTr="00FC0781">
        <w:trPr>
          <w:trHeight w:val="990"/>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Комплекс процессных мероприятий «Осуществление отдельных гос.полномочий»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47 4 08 00000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361,3</w:t>
            </w:r>
          </w:p>
        </w:tc>
      </w:tr>
      <w:tr w:rsidR="00FC0781" w:rsidRPr="00FC0781" w:rsidTr="00FC0781">
        <w:trPr>
          <w:trHeight w:val="1956"/>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47 4 08 51180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361,3</w:t>
            </w:r>
          </w:p>
        </w:tc>
      </w:tr>
      <w:tr w:rsidR="00FC0781" w:rsidRPr="00FC0781" w:rsidTr="00FC0781">
        <w:trPr>
          <w:trHeight w:val="115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02</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47 4 08 51180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120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253,2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282,9</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361,3</w:t>
            </w:r>
          </w:p>
        </w:tc>
      </w:tr>
      <w:tr w:rsidR="00FC0781" w:rsidRPr="00FC0781" w:rsidTr="00FC0781">
        <w:trPr>
          <w:trHeight w:val="126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НАЦИОНАЛЬНАЯ БЕЗОПАСНОСТЬ И ПРАВООХРАНИТЕЛЬНАЯ ДЕЯТЕЛЬНОСТЬ</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0,0</w:t>
            </w:r>
          </w:p>
        </w:tc>
      </w:tr>
      <w:tr w:rsidR="00FC0781" w:rsidRPr="00FC0781" w:rsidTr="00FC0781">
        <w:trPr>
          <w:trHeight w:val="155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Защита населения и территории от чрезвычайных ситуаций природного и техногенного характера, пожарная безопасность</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631"/>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218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«Защита населения и территории Днепровский сельсовет от чрезвычайных ситуаций и обеспечение пожарной безопасности»</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47 4 03 00000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924"/>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Обеспечение защиты населения и территории Днепровский сельсовет от чрезвычайных ситуаций и обеспечение пожарной безопасности</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47 4 03 70800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268"/>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47 4 03 70800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НАЦИОНАЛЬНАЯ ЭКОНОМИКА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2 735,6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1 144,7</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Дорожное хозяйство (дорожные фонды)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2 735,6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1 144,7</w:t>
            </w:r>
          </w:p>
        </w:tc>
      </w:tr>
      <w:tr w:rsidR="00FC0781" w:rsidRPr="00FC0781" w:rsidTr="00FC0781">
        <w:trPr>
          <w:trHeight w:val="153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2 735,6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1 144,7</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2 735,6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1 144,7</w:t>
            </w:r>
          </w:p>
        </w:tc>
      </w:tr>
      <w:tr w:rsidR="00FC0781" w:rsidRPr="00FC0781" w:rsidTr="00FC0781">
        <w:trPr>
          <w:trHeight w:val="1824"/>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47 4 04 00000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2 735,6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1 144,7</w:t>
            </w:r>
          </w:p>
        </w:tc>
      </w:tr>
      <w:tr w:rsidR="00FC0781" w:rsidRPr="00FC0781" w:rsidTr="00FC0781">
        <w:trPr>
          <w:trHeight w:val="15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Содержание автомобильных дорог общего пользования местного значения и искусственных сооружений на них</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04 9Д020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1 086,4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1 144,7</w:t>
            </w:r>
          </w:p>
        </w:tc>
      </w:tr>
      <w:tr w:rsidR="00FC0781" w:rsidRPr="00FC0781" w:rsidTr="00FC0781">
        <w:trPr>
          <w:trHeight w:val="1268"/>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04 9Д020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829,6</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1 086,4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1 144,7</w:t>
            </w:r>
          </w:p>
        </w:tc>
      </w:tr>
      <w:tr w:rsidR="00FC0781" w:rsidRPr="00FC0781" w:rsidTr="00FC0781">
        <w:trPr>
          <w:trHeight w:val="124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Капитальный ремонт и ремонт автомобильных дорог общего пользования населенных пунктов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04 SД840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1 649,2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220"/>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09</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04 SД840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1 649,2</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ЖИЛИЩНО-КОММУНАЛЬНОЕ ХОЗЯЙСТВО</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45,0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0,0</w:t>
            </w:r>
          </w:p>
        </w:tc>
      </w:tr>
      <w:tr w:rsidR="00FC0781" w:rsidRPr="00FC0781" w:rsidTr="00FC0781">
        <w:trPr>
          <w:trHeight w:val="387"/>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Благоустройство</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526"/>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552"/>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«Комплексное благоустройство территории муниципального образования Днепровский сельсовет»</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47 4 05 00000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843"/>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Реализация мероприятий по озеленению территории поселения</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47 4 05 90160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281"/>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47 4 05 90160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Организация и содержание мест захоронения</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47 4 05 90470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197"/>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05</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03</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47 4 05 90470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15,0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КУЛЬТУРА, КИНЕМАТОГРАФИЯ</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i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1 670,8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iCs/>
                <w:color w:val="000000"/>
                <w:sz w:val="28"/>
                <w:szCs w:val="28"/>
              </w:rPr>
            </w:pPr>
            <w:r w:rsidRPr="00FC0781">
              <w:rPr>
                <w:rFonts w:ascii="Times New Roman" w:eastAsia="Times New Roman" w:hAnsi="Times New Roman" w:cs="Times New Roman"/>
                <w:bCs/>
                <w:iCs/>
                <w:color w:val="000000"/>
                <w:sz w:val="28"/>
                <w:szCs w:val="28"/>
              </w:rPr>
              <w:t>1 722,1</w:t>
            </w:r>
          </w:p>
        </w:tc>
      </w:tr>
      <w:tr w:rsidR="00FC0781" w:rsidRPr="00FC0781" w:rsidTr="00FC0781">
        <w:trPr>
          <w:trHeight w:val="387"/>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Культура</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1 670,8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FC0781">
        <w:trPr>
          <w:trHeight w:val="155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47 0 00 00000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1 670,8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Комплексы процессных мероприятий</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47 4 00 00000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1 670,8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FC0781">
        <w:trPr>
          <w:trHeight w:val="211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47 4 06 00000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1 670,8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FC0781">
        <w:trPr>
          <w:trHeight w:val="1271"/>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Финансовое обеспечение деятельности и мероприятий учреждений культуры и кинематографии</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47 4 06 60240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1247"/>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Иные закупки товаров, работ и услуг для обеспечения государственных (муниципальных) нужд</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47 4 06 60240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0,0</w:t>
            </w:r>
          </w:p>
        </w:tc>
      </w:tr>
      <w:tr w:rsidR="00FC0781" w:rsidRPr="00FC0781" w:rsidTr="00FC0781">
        <w:trPr>
          <w:trHeight w:val="940"/>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в районный бюджет по соглашению на ДК</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47 4 06 60540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1 660,8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Иные межбюджетные трансферты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47 4 06 60540</w:t>
            </w: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1 660,8</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FC0781">
        <w:trPr>
          <w:trHeight w:val="769"/>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Условно утвержденные расходы</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130,0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303,2</w:t>
            </w:r>
          </w:p>
        </w:tc>
      </w:tr>
      <w:tr w:rsidR="00FC0781" w:rsidRPr="00FC0781" w:rsidTr="00FC0781">
        <w:trPr>
          <w:trHeight w:val="387"/>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ИТОГО РАСХОДОВ</w:t>
            </w:r>
          </w:p>
        </w:tc>
        <w:tc>
          <w:tcPr>
            <w:tcW w:w="10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30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206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140"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6 300,0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7 824,4</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6 424,4</w:t>
            </w:r>
          </w:p>
        </w:tc>
      </w:tr>
      <w:tr w:rsidR="00FC0781" w:rsidRPr="00FC0781" w:rsidTr="00FC0781">
        <w:trPr>
          <w:trHeight w:val="375"/>
        </w:trPr>
        <w:tc>
          <w:tcPr>
            <w:tcW w:w="3880"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Дефицит</w:t>
            </w:r>
          </w:p>
        </w:tc>
        <w:tc>
          <w:tcPr>
            <w:tcW w:w="1040" w:type="dxa"/>
            <w:shd w:val="clear" w:color="auto" w:fill="auto"/>
            <w:noWrap/>
            <w:vAlign w:val="bottom"/>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p>
        </w:tc>
        <w:tc>
          <w:tcPr>
            <w:tcW w:w="1300" w:type="dxa"/>
            <w:shd w:val="clear" w:color="auto" w:fill="auto"/>
            <w:noWrap/>
            <w:vAlign w:val="bottom"/>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p>
        </w:tc>
        <w:tc>
          <w:tcPr>
            <w:tcW w:w="2060" w:type="dxa"/>
            <w:shd w:val="clear" w:color="auto" w:fill="auto"/>
            <w:noWrap/>
            <w:vAlign w:val="bottom"/>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p>
        </w:tc>
        <w:tc>
          <w:tcPr>
            <w:tcW w:w="1140" w:type="dxa"/>
            <w:shd w:val="clear" w:color="auto" w:fill="auto"/>
            <w:noWrap/>
            <w:vAlign w:val="bottom"/>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0,0</w:t>
            </w:r>
          </w:p>
        </w:tc>
        <w:tc>
          <w:tcPr>
            <w:tcW w:w="1540"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0,0</w:t>
            </w:r>
          </w:p>
        </w:tc>
      </w:tr>
    </w:tbl>
    <w:p w:rsidR="00FC0781" w:rsidRDefault="00FC0781" w:rsidP="00FC0781">
      <w:pPr>
        <w:jc w:val="center"/>
      </w:pPr>
    </w:p>
    <w:p w:rsidR="00FC0781" w:rsidRDefault="00FC0781" w:rsidP="00FC0781">
      <w:pPr>
        <w:jc w:val="center"/>
      </w:pPr>
    </w:p>
    <w:p w:rsidR="00D11419" w:rsidRDefault="00D11419" w:rsidP="00FC0781">
      <w:pPr>
        <w:jc w:val="center"/>
      </w:pPr>
    </w:p>
    <w:p w:rsidR="00D11419" w:rsidRDefault="00D11419" w:rsidP="00FC0781">
      <w:pPr>
        <w:jc w:val="center"/>
      </w:pPr>
    </w:p>
    <w:p w:rsidR="00D11419" w:rsidRDefault="00D11419" w:rsidP="00FC0781">
      <w:pPr>
        <w:jc w:val="center"/>
      </w:pPr>
    </w:p>
    <w:p w:rsidR="00D11419" w:rsidRDefault="00D11419" w:rsidP="00FC0781">
      <w:pPr>
        <w:jc w:val="center"/>
      </w:pPr>
    </w:p>
    <w:p w:rsidR="00D11419" w:rsidRDefault="00D11419" w:rsidP="00FC0781">
      <w:pPr>
        <w:jc w:val="center"/>
      </w:pPr>
    </w:p>
    <w:p w:rsidR="00D11419" w:rsidRDefault="00D11419" w:rsidP="00FC0781">
      <w:pPr>
        <w:jc w:val="center"/>
      </w:pPr>
    </w:p>
    <w:p w:rsidR="00D11419" w:rsidRDefault="00D11419" w:rsidP="00FC0781">
      <w:pPr>
        <w:jc w:val="center"/>
      </w:pPr>
    </w:p>
    <w:p w:rsidR="00FC0781" w:rsidRPr="006826D5" w:rsidRDefault="00FC0781" w:rsidP="00FC0781">
      <w:pPr>
        <w:spacing w:after="0" w:line="240" w:lineRule="atLeast"/>
        <w:ind w:left="10490"/>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к решению Совета депутатов</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муниципального образования</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Днепровский сельсовет</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 xml:space="preserve">Беляевского района </w:t>
      </w:r>
    </w:p>
    <w:p w:rsidR="00FC0781" w:rsidRPr="006826D5" w:rsidRDefault="00FC0781" w:rsidP="00FC0781">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Оренбургской области</w:t>
      </w:r>
    </w:p>
    <w:p w:rsidR="00FC0781" w:rsidRDefault="00FC0781" w:rsidP="00FC0781">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FC0781" w:rsidRDefault="00FC0781" w:rsidP="00FC0781">
      <w:pPr>
        <w:spacing w:after="0" w:line="240" w:lineRule="atLeast"/>
        <w:ind w:left="10490"/>
        <w:rPr>
          <w:rFonts w:ascii="Times New Roman" w:hAnsi="Times New Roman" w:cs="Times New Roman"/>
          <w:sz w:val="28"/>
          <w:szCs w:val="28"/>
        </w:rPr>
      </w:pPr>
    </w:p>
    <w:p w:rsidR="00FC0781" w:rsidRDefault="00FC0781" w:rsidP="00FC0781">
      <w:pPr>
        <w:spacing w:after="0" w:line="240" w:lineRule="atLeast"/>
        <w:jc w:val="center"/>
        <w:rPr>
          <w:rFonts w:ascii="Times New Roman" w:hAnsi="Times New Roman" w:cs="Times New Roman"/>
          <w:sz w:val="28"/>
          <w:szCs w:val="28"/>
        </w:rPr>
      </w:pPr>
      <w:r w:rsidRPr="00FC0781">
        <w:rPr>
          <w:rFonts w:ascii="Times New Roman" w:hAnsi="Times New Roman" w:cs="Times New Roman"/>
          <w:sz w:val="28"/>
          <w:szCs w:val="28"/>
        </w:rPr>
        <w:t>Перечень иных межбюджетных трансфертов из бюджета муниципального образования Днепровский сельсовет Беляевского района Оренбургской области, перечисляемых в районный бюджет на исполнение переданных полномочий на основании заключенных соглашений на 2026 год и на плановый период 2027 и 2028г</w:t>
      </w:r>
    </w:p>
    <w:p w:rsidR="00FC0781" w:rsidRDefault="00FC0781" w:rsidP="00FC0781">
      <w:pPr>
        <w:spacing w:after="0" w:line="240" w:lineRule="atLeast"/>
        <w:jc w:val="center"/>
        <w:rPr>
          <w:rFonts w:ascii="Times New Roman" w:hAnsi="Times New Roman" w:cs="Times New Roman"/>
          <w:sz w:val="28"/>
          <w:szCs w:val="28"/>
        </w:rPr>
      </w:pPr>
    </w:p>
    <w:p w:rsidR="00FC0781" w:rsidRDefault="00FC0781" w:rsidP="00FC0781">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тыс.рублей</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2"/>
        <w:gridCol w:w="1969"/>
        <w:gridCol w:w="1506"/>
        <w:gridCol w:w="512"/>
        <w:gridCol w:w="574"/>
        <w:gridCol w:w="735"/>
        <w:gridCol w:w="1417"/>
        <w:gridCol w:w="1418"/>
        <w:gridCol w:w="1417"/>
      </w:tblGrid>
      <w:tr w:rsidR="00FC0781" w:rsidRPr="00FC0781" w:rsidTr="00D11419">
        <w:trPr>
          <w:trHeight w:val="769"/>
        </w:trPr>
        <w:tc>
          <w:tcPr>
            <w:tcW w:w="4642"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Наименование</w:t>
            </w:r>
          </w:p>
        </w:tc>
        <w:tc>
          <w:tcPr>
            <w:tcW w:w="1969"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ЦСР</w:t>
            </w:r>
          </w:p>
        </w:tc>
        <w:tc>
          <w:tcPr>
            <w:tcW w:w="1506"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Ведомство</w:t>
            </w:r>
          </w:p>
        </w:tc>
        <w:tc>
          <w:tcPr>
            <w:tcW w:w="512"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РЗ</w:t>
            </w:r>
          </w:p>
        </w:tc>
        <w:tc>
          <w:tcPr>
            <w:tcW w:w="574"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ПР</w:t>
            </w:r>
          </w:p>
        </w:tc>
        <w:tc>
          <w:tcPr>
            <w:tcW w:w="735"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ВР</w:t>
            </w:r>
          </w:p>
        </w:tc>
        <w:tc>
          <w:tcPr>
            <w:tcW w:w="1417"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2024 год</w:t>
            </w:r>
          </w:p>
        </w:tc>
        <w:tc>
          <w:tcPr>
            <w:tcW w:w="1418"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2026 год</w:t>
            </w:r>
          </w:p>
        </w:tc>
        <w:tc>
          <w:tcPr>
            <w:tcW w:w="1417"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2027 год</w:t>
            </w:r>
          </w:p>
        </w:tc>
      </w:tr>
      <w:tr w:rsidR="00FC0781" w:rsidRPr="00FC0781" w:rsidTr="00D11419">
        <w:trPr>
          <w:trHeight w:val="387"/>
        </w:trPr>
        <w:tc>
          <w:tcPr>
            <w:tcW w:w="4642"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bookmarkStart w:id="7" w:name="RANGE!A5:J12"/>
            <w:r w:rsidRPr="00FC0781">
              <w:rPr>
                <w:rFonts w:ascii="Times New Roman" w:eastAsia="Times New Roman" w:hAnsi="Times New Roman" w:cs="Times New Roman"/>
                <w:color w:val="000000"/>
                <w:sz w:val="28"/>
                <w:szCs w:val="28"/>
              </w:rPr>
              <w:t>1</w:t>
            </w:r>
            <w:bookmarkEnd w:id="7"/>
          </w:p>
        </w:tc>
        <w:tc>
          <w:tcPr>
            <w:tcW w:w="1969"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w:t>
            </w:r>
          </w:p>
        </w:tc>
        <w:tc>
          <w:tcPr>
            <w:tcW w:w="1506"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3</w:t>
            </w:r>
          </w:p>
        </w:tc>
        <w:tc>
          <w:tcPr>
            <w:tcW w:w="512"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w:t>
            </w:r>
          </w:p>
        </w:tc>
        <w:tc>
          <w:tcPr>
            <w:tcW w:w="574"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w:t>
            </w:r>
          </w:p>
        </w:tc>
        <w:tc>
          <w:tcPr>
            <w:tcW w:w="735"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6</w:t>
            </w:r>
          </w:p>
        </w:tc>
        <w:tc>
          <w:tcPr>
            <w:tcW w:w="1417"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7</w:t>
            </w:r>
          </w:p>
        </w:tc>
        <w:tc>
          <w:tcPr>
            <w:tcW w:w="1418"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8</w:t>
            </w:r>
          </w:p>
        </w:tc>
        <w:tc>
          <w:tcPr>
            <w:tcW w:w="1417" w:type="dxa"/>
            <w:shd w:val="clear" w:color="auto" w:fill="auto"/>
            <w:vAlign w:val="center"/>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w:t>
            </w:r>
          </w:p>
        </w:tc>
      </w:tr>
      <w:tr w:rsidR="00FC0781" w:rsidRPr="00FC0781" w:rsidTr="00D11419">
        <w:trPr>
          <w:trHeight w:val="966"/>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по утверждению генеральных планов</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4740160010</w:t>
            </w: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431</w:t>
            </w: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9,4</w:t>
            </w:r>
          </w:p>
        </w:tc>
      </w:tr>
      <w:tr w:rsidR="00FC0781" w:rsidRPr="00FC0781" w:rsidTr="00D11419">
        <w:trPr>
          <w:trHeight w:val="980"/>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по финансовому надзору</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4740160020</w:t>
            </w: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431</w:t>
            </w: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16,5</w:t>
            </w:r>
          </w:p>
        </w:tc>
      </w:tr>
      <w:tr w:rsidR="00FC0781" w:rsidRPr="00FC0781" w:rsidTr="00D11419">
        <w:trPr>
          <w:trHeight w:val="979"/>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контрольно-счетного органа</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4740160030</w:t>
            </w: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431</w:t>
            </w: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21,7</w:t>
            </w:r>
          </w:p>
        </w:tc>
      </w:tr>
      <w:tr w:rsidR="00FC0781" w:rsidRPr="00FC0781" w:rsidTr="00D11419">
        <w:trPr>
          <w:trHeight w:val="985"/>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полномочий по составлению проекта бюджета</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4740160040</w:t>
            </w: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431</w:t>
            </w: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06</w:t>
            </w: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464,0</w:t>
            </w:r>
          </w:p>
        </w:tc>
      </w:tr>
      <w:tr w:rsidR="00FC0781" w:rsidRPr="00FC0781" w:rsidTr="00D11419">
        <w:trPr>
          <w:trHeight w:val="701"/>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lastRenderedPageBreak/>
              <w:t>Средства, передаваемые в районный бюджет по соглашению на ДК</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4740660540</w:t>
            </w: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431</w:t>
            </w: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08</w:t>
            </w: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1 660,8</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1 722,1</w:t>
            </w:r>
          </w:p>
        </w:tc>
      </w:tr>
      <w:tr w:rsidR="00FC0781" w:rsidRPr="00FC0781" w:rsidTr="00D11419">
        <w:trPr>
          <w:trHeight w:val="1547"/>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4740960550</w:t>
            </w: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431</w:t>
            </w: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01</w:t>
            </w: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04</w:t>
            </w: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540</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color w:val="000000"/>
                <w:sz w:val="28"/>
                <w:szCs w:val="28"/>
              </w:rPr>
            </w:pPr>
            <w:r w:rsidRPr="00FC0781">
              <w:rPr>
                <w:rFonts w:ascii="Times New Roman" w:eastAsia="Times New Roman" w:hAnsi="Times New Roman" w:cs="Times New Roman"/>
                <w:color w:val="000000"/>
                <w:sz w:val="28"/>
                <w:szCs w:val="28"/>
              </w:rPr>
              <w:t>44,8</w:t>
            </w:r>
          </w:p>
        </w:tc>
      </w:tr>
      <w:tr w:rsidR="00FC0781" w:rsidRPr="00FC0781" w:rsidTr="00D11419">
        <w:trPr>
          <w:trHeight w:val="387"/>
        </w:trPr>
        <w:tc>
          <w:tcPr>
            <w:tcW w:w="4642" w:type="dxa"/>
            <w:shd w:val="clear" w:color="auto" w:fill="auto"/>
            <w:hideMark/>
          </w:tcPr>
          <w:p w:rsidR="00FC0781" w:rsidRPr="00FC0781" w:rsidRDefault="00FC0781" w:rsidP="00FC0781">
            <w:pPr>
              <w:spacing w:after="0" w:line="240" w:lineRule="auto"/>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Всего межбюджетных трансфертов</w:t>
            </w:r>
          </w:p>
        </w:tc>
        <w:tc>
          <w:tcPr>
            <w:tcW w:w="1969"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506"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512"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574"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735" w:type="dxa"/>
            <w:shd w:val="clear" w:color="auto" w:fill="auto"/>
            <w:hideMark/>
          </w:tcPr>
          <w:p w:rsidR="00FC0781" w:rsidRPr="00FC0781" w:rsidRDefault="00FC0781" w:rsidP="00FC0781">
            <w:pPr>
              <w:spacing w:after="0" w:line="240" w:lineRule="auto"/>
              <w:jc w:val="center"/>
              <w:rPr>
                <w:rFonts w:ascii="Times New Roman" w:eastAsia="Times New Roman" w:hAnsi="Times New Roman" w:cs="Times New Roman"/>
                <w:bCs/>
                <w:color w:val="000000"/>
                <w:sz w:val="28"/>
                <w:szCs w:val="28"/>
              </w:rPr>
            </w:pP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2 217,2</w:t>
            </w:r>
          </w:p>
        </w:tc>
        <w:tc>
          <w:tcPr>
            <w:tcW w:w="1418"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2 278,5</w:t>
            </w:r>
          </w:p>
        </w:tc>
        <w:tc>
          <w:tcPr>
            <w:tcW w:w="1417" w:type="dxa"/>
            <w:shd w:val="clear" w:color="auto" w:fill="auto"/>
            <w:hideMark/>
          </w:tcPr>
          <w:p w:rsidR="00FC0781" w:rsidRPr="00FC0781" w:rsidRDefault="00FC0781" w:rsidP="00FC0781">
            <w:pPr>
              <w:spacing w:after="0" w:line="240" w:lineRule="auto"/>
              <w:jc w:val="right"/>
              <w:rPr>
                <w:rFonts w:ascii="Times New Roman" w:eastAsia="Times New Roman" w:hAnsi="Times New Roman" w:cs="Times New Roman"/>
                <w:bCs/>
                <w:color w:val="000000"/>
                <w:sz w:val="28"/>
                <w:szCs w:val="28"/>
              </w:rPr>
            </w:pPr>
            <w:r w:rsidRPr="00FC0781">
              <w:rPr>
                <w:rFonts w:ascii="Times New Roman" w:eastAsia="Times New Roman" w:hAnsi="Times New Roman" w:cs="Times New Roman"/>
                <w:bCs/>
                <w:color w:val="000000"/>
                <w:sz w:val="28"/>
                <w:szCs w:val="28"/>
              </w:rPr>
              <w:t>2 278,5</w:t>
            </w:r>
          </w:p>
        </w:tc>
      </w:tr>
    </w:tbl>
    <w:p w:rsidR="00FC0781" w:rsidRDefault="00FC0781" w:rsidP="00FC0781">
      <w:pPr>
        <w:spacing w:after="0" w:line="240" w:lineRule="atLeast"/>
        <w:jc w:val="center"/>
        <w:rPr>
          <w:rFonts w:ascii="Times New Roman" w:hAnsi="Times New Roman" w:cs="Times New Roman"/>
          <w:sz w:val="28"/>
          <w:szCs w:val="28"/>
        </w:rPr>
      </w:pPr>
    </w:p>
    <w:p w:rsidR="00FC0781" w:rsidRDefault="00FC0781" w:rsidP="00FC0781">
      <w:pPr>
        <w:jc w:val="center"/>
      </w:pPr>
    </w:p>
    <w:p w:rsidR="00622BF0" w:rsidRDefault="00622BF0" w:rsidP="00FC0781">
      <w:pPr>
        <w:jc w:val="center"/>
      </w:pPr>
    </w:p>
    <w:p w:rsidR="00622BF0" w:rsidRDefault="00622BF0" w:rsidP="00FC0781">
      <w:pPr>
        <w:jc w:val="center"/>
      </w:pPr>
    </w:p>
    <w:p w:rsidR="00622BF0" w:rsidRDefault="00622BF0" w:rsidP="00FC0781">
      <w:pPr>
        <w:jc w:val="center"/>
      </w:pPr>
    </w:p>
    <w:p w:rsidR="00622BF0" w:rsidRDefault="00622BF0" w:rsidP="00FC0781">
      <w:pPr>
        <w:jc w:val="center"/>
      </w:pPr>
    </w:p>
    <w:p w:rsidR="00622BF0" w:rsidRDefault="00622BF0" w:rsidP="00FC0781">
      <w:pPr>
        <w:jc w:val="center"/>
      </w:pPr>
    </w:p>
    <w:p w:rsidR="00622BF0" w:rsidRDefault="00622BF0" w:rsidP="00FC0781">
      <w:pPr>
        <w:jc w:val="center"/>
      </w:pPr>
    </w:p>
    <w:p w:rsidR="00622BF0" w:rsidRDefault="00622BF0" w:rsidP="00FC0781">
      <w:pPr>
        <w:jc w:val="center"/>
      </w:pPr>
    </w:p>
    <w:p w:rsidR="00622BF0" w:rsidRDefault="00622BF0" w:rsidP="00FC0781">
      <w:pPr>
        <w:jc w:val="center"/>
      </w:pPr>
    </w:p>
    <w:p w:rsidR="00622BF0" w:rsidRDefault="00622BF0" w:rsidP="00622BF0">
      <w:pPr>
        <w:spacing w:after="0" w:line="240" w:lineRule="auto"/>
        <w:ind w:left="10490"/>
        <w:rPr>
          <w:rFonts w:ascii="Times New Roman" w:hAnsi="Times New Roman" w:cs="Times New Roman"/>
          <w:sz w:val="28"/>
          <w:szCs w:val="28"/>
        </w:rPr>
      </w:pPr>
    </w:p>
    <w:p w:rsidR="00622BF0" w:rsidRPr="00622BF0" w:rsidRDefault="00622BF0" w:rsidP="00622BF0">
      <w:pPr>
        <w:spacing w:after="0" w:line="240" w:lineRule="auto"/>
        <w:ind w:left="10490"/>
        <w:rPr>
          <w:rFonts w:ascii="Times New Roman" w:hAnsi="Times New Roman" w:cs="Times New Roman"/>
          <w:sz w:val="28"/>
          <w:szCs w:val="28"/>
        </w:rPr>
      </w:pPr>
    </w:p>
    <w:p w:rsidR="00622BF0" w:rsidRDefault="00622BF0" w:rsidP="00622BF0">
      <w:pPr>
        <w:spacing w:after="0" w:line="240" w:lineRule="auto"/>
        <w:jc w:val="center"/>
        <w:rPr>
          <w:rFonts w:ascii="Times New Roman" w:hAnsi="Times New Roman" w:cs="Times New Roman"/>
          <w:sz w:val="28"/>
          <w:szCs w:val="28"/>
        </w:rPr>
        <w:sectPr w:rsidR="00622BF0" w:rsidSect="000C5AEA">
          <w:pgSz w:w="16838" w:h="11906" w:orient="landscape"/>
          <w:pgMar w:top="851" w:right="1134" w:bottom="1701" w:left="1560" w:header="709" w:footer="709" w:gutter="0"/>
          <w:cols w:space="708"/>
          <w:docGrid w:linePitch="360"/>
        </w:sectPr>
      </w:pP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lastRenderedPageBreak/>
        <w:t>Приложение 8</w:t>
      </w: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Днепровский сельсовет</w:t>
      </w: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Беляевского района</w:t>
      </w: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622BF0" w:rsidRDefault="00622BF0" w:rsidP="00622BF0">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от 23.12.2025 №16</w:t>
      </w:r>
    </w:p>
    <w:p w:rsidR="00622BF0" w:rsidRDefault="00622BF0" w:rsidP="00622BF0">
      <w:pPr>
        <w:spacing w:after="0" w:line="240" w:lineRule="auto"/>
        <w:jc w:val="center"/>
        <w:rPr>
          <w:rFonts w:ascii="Times New Roman" w:hAnsi="Times New Roman" w:cs="Times New Roman"/>
          <w:sz w:val="28"/>
          <w:szCs w:val="28"/>
        </w:rPr>
      </w:pPr>
    </w:p>
    <w:p w:rsidR="00622BF0" w:rsidRPr="00622BF0" w:rsidRDefault="00622BF0" w:rsidP="00622BF0">
      <w:pPr>
        <w:spacing w:after="0" w:line="240" w:lineRule="auto"/>
        <w:jc w:val="center"/>
        <w:rPr>
          <w:rFonts w:ascii="Times New Roman" w:hAnsi="Times New Roman" w:cs="Times New Roman"/>
          <w:sz w:val="28"/>
          <w:szCs w:val="28"/>
        </w:rPr>
      </w:pPr>
      <w:r w:rsidRPr="00622BF0">
        <w:rPr>
          <w:rFonts w:ascii="Times New Roman" w:hAnsi="Times New Roman" w:cs="Times New Roman"/>
          <w:sz w:val="28"/>
          <w:szCs w:val="28"/>
        </w:rPr>
        <w:t>ПРОГРАММА</w:t>
      </w:r>
    </w:p>
    <w:p w:rsidR="00622BF0" w:rsidRPr="00622BF0" w:rsidRDefault="00622BF0" w:rsidP="00622BF0">
      <w:pPr>
        <w:spacing w:after="0" w:line="240" w:lineRule="auto"/>
        <w:jc w:val="center"/>
        <w:rPr>
          <w:rFonts w:ascii="Times New Roman" w:hAnsi="Times New Roman" w:cs="Times New Roman"/>
          <w:sz w:val="28"/>
          <w:szCs w:val="28"/>
        </w:rPr>
      </w:pPr>
      <w:r w:rsidRPr="00622BF0">
        <w:rPr>
          <w:rFonts w:ascii="Times New Roman" w:hAnsi="Times New Roman" w:cs="Times New Roman"/>
          <w:sz w:val="28"/>
          <w:szCs w:val="28"/>
        </w:rPr>
        <w:t xml:space="preserve">МУНИЦИПАЛЬНЫХ ГАРАНТИЙ АДМИНИСТРАЦИИ МУНИЦИПАЛЬНОГО ОБРАЗОВАНИЯ ДНЕПРОВСКИЙ СЕЛЬСОВЕТ БЕЛЯЕВСКОГО РАЙОНА ОРЕНБУРГСКОЙ ОБЛАСТИ  В ВАЛЮТЕ РОССИЙСКОЙ ФЕДЕРАЦИИ </w:t>
      </w:r>
    </w:p>
    <w:p w:rsidR="00622BF0" w:rsidRPr="00622BF0" w:rsidRDefault="00622BF0" w:rsidP="00622BF0">
      <w:pPr>
        <w:spacing w:after="0" w:line="240" w:lineRule="auto"/>
        <w:jc w:val="center"/>
        <w:rPr>
          <w:rFonts w:ascii="Times New Roman" w:hAnsi="Times New Roman" w:cs="Times New Roman"/>
          <w:sz w:val="28"/>
          <w:szCs w:val="28"/>
        </w:rPr>
      </w:pPr>
      <w:r w:rsidRPr="00622BF0">
        <w:rPr>
          <w:rFonts w:ascii="Times New Roman" w:hAnsi="Times New Roman" w:cs="Times New Roman"/>
          <w:sz w:val="28"/>
          <w:szCs w:val="28"/>
        </w:rPr>
        <w:t>на 2026 год и на плановый период 2027 и 2028г.</w:t>
      </w:r>
    </w:p>
    <w:p w:rsidR="00622BF0" w:rsidRPr="00622BF0" w:rsidRDefault="00622BF0" w:rsidP="00622BF0">
      <w:pPr>
        <w:tabs>
          <w:tab w:val="left" w:pos="900"/>
          <w:tab w:val="left" w:pos="1080"/>
        </w:tabs>
        <w:spacing w:after="0" w:line="240" w:lineRule="auto"/>
        <w:ind w:left="720"/>
        <w:jc w:val="both"/>
        <w:rPr>
          <w:rFonts w:ascii="Times New Roman" w:hAnsi="Times New Roman" w:cs="Times New Roman"/>
          <w:sz w:val="28"/>
          <w:szCs w:val="28"/>
        </w:rPr>
      </w:pPr>
    </w:p>
    <w:p w:rsidR="00622BF0" w:rsidRPr="00622BF0" w:rsidRDefault="00622BF0" w:rsidP="00622BF0">
      <w:pPr>
        <w:tabs>
          <w:tab w:val="left" w:pos="540"/>
          <w:tab w:val="left" w:pos="1080"/>
        </w:tabs>
        <w:spacing w:line="240" w:lineRule="auto"/>
        <w:jc w:val="both"/>
        <w:rPr>
          <w:rFonts w:ascii="Times New Roman" w:hAnsi="Times New Roman" w:cs="Times New Roman"/>
          <w:sz w:val="28"/>
          <w:szCs w:val="28"/>
        </w:rPr>
      </w:pPr>
      <w:r w:rsidRPr="00622BF0">
        <w:rPr>
          <w:rFonts w:ascii="Times New Roman" w:hAnsi="Times New Roman" w:cs="Times New Roman"/>
          <w:sz w:val="28"/>
          <w:szCs w:val="28"/>
        </w:rPr>
        <w:t>1.1. Перечень действующих муниципальных гарантий администрации муниципального образования Днепровский сельсовет Беляевского района Оренбургской области</w:t>
      </w:r>
    </w:p>
    <w:p w:rsidR="00622BF0" w:rsidRPr="00622BF0" w:rsidRDefault="00622BF0" w:rsidP="00D11419">
      <w:pPr>
        <w:spacing w:after="0" w:line="240" w:lineRule="auto"/>
        <w:jc w:val="right"/>
        <w:rPr>
          <w:rFonts w:ascii="Times New Roman" w:hAnsi="Times New Roman" w:cs="Times New Roman"/>
          <w:sz w:val="28"/>
          <w:szCs w:val="28"/>
        </w:rPr>
      </w:pPr>
      <w:r w:rsidRPr="00622BF0">
        <w:rPr>
          <w:rFonts w:ascii="Times New Roman" w:hAnsi="Times New Roman" w:cs="Times New Roman"/>
          <w:sz w:val="28"/>
          <w:szCs w:val="28"/>
        </w:rPr>
        <w:t>тыс.рублей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709"/>
        <w:gridCol w:w="851"/>
        <w:gridCol w:w="992"/>
        <w:gridCol w:w="850"/>
        <w:gridCol w:w="1080"/>
        <w:gridCol w:w="900"/>
        <w:gridCol w:w="900"/>
        <w:gridCol w:w="900"/>
        <w:gridCol w:w="1040"/>
      </w:tblGrid>
      <w:tr w:rsidR="00622BF0" w:rsidRPr="00622BF0" w:rsidTr="00D11419">
        <w:trPr>
          <w:trHeight w:val="765"/>
        </w:trPr>
        <w:tc>
          <w:tcPr>
            <w:tcW w:w="567" w:type="dxa"/>
            <w:vMerge w:val="restart"/>
          </w:tcPr>
          <w:p w:rsidR="00622BF0" w:rsidRPr="00622BF0" w:rsidRDefault="00622BF0" w:rsidP="00D11419">
            <w:pPr>
              <w:spacing w:after="0"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 xml:space="preserve">№ </w:t>
            </w:r>
          </w:p>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п/п</w:t>
            </w:r>
          </w:p>
          <w:p w:rsidR="00622BF0" w:rsidRPr="00622BF0" w:rsidRDefault="00622BF0" w:rsidP="00622BF0">
            <w:pPr>
              <w:spacing w:line="240" w:lineRule="auto"/>
              <w:jc w:val="center"/>
              <w:rPr>
                <w:rFonts w:ascii="Times New Roman" w:hAnsi="Times New Roman" w:cs="Times New Roman"/>
                <w:sz w:val="28"/>
                <w:szCs w:val="28"/>
              </w:rPr>
            </w:pPr>
          </w:p>
        </w:tc>
        <w:tc>
          <w:tcPr>
            <w:tcW w:w="567" w:type="dxa"/>
            <w:vMerge w:val="restart"/>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Цель гарантирования</w:t>
            </w:r>
          </w:p>
        </w:tc>
        <w:tc>
          <w:tcPr>
            <w:tcW w:w="709" w:type="dxa"/>
            <w:vMerge w:val="restart"/>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Наименование принципала</w:t>
            </w:r>
          </w:p>
        </w:tc>
        <w:tc>
          <w:tcPr>
            <w:tcW w:w="851" w:type="dxa"/>
            <w:vMerge w:val="restart"/>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 xml:space="preserve">Сумма гарантирования </w:t>
            </w:r>
          </w:p>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(тыс. рублей)</w:t>
            </w:r>
          </w:p>
        </w:tc>
        <w:tc>
          <w:tcPr>
            <w:tcW w:w="992" w:type="dxa"/>
            <w:vMerge w:val="restart"/>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Проверка финансового сос-тояния  принципала</w:t>
            </w:r>
          </w:p>
        </w:tc>
        <w:tc>
          <w:tcPr>
            <w:tcW w:w="850" w:type="dxa"/>
            <w:vMerge w:val="restart"/>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Наличие права регрес-сного требования</w:t>
            </w:r>
          </w:p>
        </w:tc>
        <w:tc>
          <w:tcPr>
            <w:tcW w:w="3780" w:type="dxa"/>
            <w:gridSpan w:val="4"/>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Сумма обязательств</w:t>
            </w:r>
          </w:p>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(тыс. рублей)</w:t>
            </w:r>
          </w:p>
        </w:tc>
        <w:tc>
          <w:tcPr>
            <w:tcW w:w="1040" w:type="dxa"/>
            <w:vMerge w:val="restart"/>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Иные условия предоставления и исполнения гарантий</w:t>
            </w:r>
          </w:p>
          <w:p w:rsidR="00622BF0" w:rsidRPr="00622BF0" w:rsidRDefault="00622BF0" w:rsidP="00622BF0">
            <w:pPr>
              <w:spacing w:line="240" w:lineRule="auto"/>
              <w:jc w:val="center"/>
              <w:rPr>
                <w:rFonts w:ascii="Times New Roman" w:hAnsi="Times New Roman" w:cs="Times New Roman"/>
                <w:sz w:val="28"/>
                <w:szCs w:val="28"/>
              </w:rPr>
            </w:pPr>
          </w:p>
        </w:tc>
      </w:tr>
      <w:tr w:rsidR="00622BF0" w:rsidRPr="00622BF0" w:rsidTr="00D11419">
        <w:trPr>
          <w:cantSplit/>
          <w:trHeight w:val="2164"/>
        </w:trPr>
        <w:tc>
          <w:tcPr>
            <w:tcW w:w="567"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c>
          <w:tcPr>
            <w:tcW w:w="567"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c>
          <w:tcPr>
            <w:tcW w:w="709"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c>
          <w:tcPr>
            <w:tcW w:w="851"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c>
          <w:tcPr>
            <w:tcW w:w="992"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c>
          <w:tcPr>
            <w:tcW w:w="850"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c>
          <w:tcPr>
            <w:tcW w:w="1080" w:type="dxa"/>
            <w:tcBorders>
              <w:bottom w:val="nil"/>
            </w:tcBorders>
            <w:textDirection w:val="btLr"/>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на 01.01.2025г.</w:t>
            </w:r>
          </w:p>
        </w:tc>
        <w:tc>
          <w:tcPr>
            <w:tcW w:w="900" w:type="dxa"/>
            <w:tcBorders>
              <w:bottom w:val="nil"/>
            </w:tcBorders>
            <w:textDirection w:val="btLr"/>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на 01.01.2026г.</w:t>
            </w:r>
          </w:p>
        </w:tc>
        <w:tc>
          <w:tcPr>
            <w:tcW w:w="900" w:type="dxa"/>
            <w:tcBorders>
              <w:bottom w:val="nil"/>
            </w:tcBorders>
            <w:textDirection w:val="btLr"/>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на 01.01.2027г.</w:t>
            </w:r>
          </w:p>
        </w:tc>
        <w:tc>
          <w:tcPr>
            <w:tcW w:w="900" w:type="dxa"/>
            <w:tcBorders>
              <w:bottom w:val="nil"/>
            </w:tcBorders>
            <w:textDirection w:val="btLr"/>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на 01.01.2028г.</w:t>
            </w:r>
          </w:p>
        </w:tc>
        <w:tc>
          <w:tcPr>
            <w:tcW w:w="1040" w:type="dxa"/>
            <w:vMerge/>
            <w:tcBorders>
              <w:bottom w:val="nil"/>
            </w:tcBorders>
          </w:tcPr>
          <w:p w:rsidR="00622BF0" w:rsidRPr="00622BF0" w:rsidRDefault="00622BF0" w:rsidP="00622BF0">
            <w:pPr>
              <w:spacing w:line="240" w:lineRule="auto"/>
              <w:jc w:val="center"/>
              <w:rPr>
                <w:rFonts w:ascii="Times New Roman" w:hAnsi="Times New Roman" w:cs="Times New Roman"/>
                <w:sz w:val="28"/>
                <w:szCs w:val="28"/>
              </w:rPr>
            </w:pPr>
          </w:p>
        </w:tc>
      </w:tr>
      <w:tr w:rsidR="00622BF0" w:rsidRPr="00622BF0" w:rsidTr="00D11419">
        <w:trPr>
          <w:tblHeader/>
        </w:trPr>
        <w:tc>
          <w:tcPr>
            <w:tcW w:w="567"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1</w:t>
            </w:r>
          </w:p>
        </w:tc>
        <w:tc>
          <w:tcPr>
            <w:tcW w:w="567"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2</w:t>
            </w:r>
          </w:p>
        </w:tc>
        <w:tc>
          <w:tcPr>
            <w:tcW w:w="709"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3</w:t>
            </w:r>
          </w:p>
        </w:tc>
        <w:tc>
          <w:tcPr>
            <w:tcW w:w="851"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4</w:t>
            </w:r>
          </w:p>
        </w:tc>
        <w:tc>
          <w:tcPr>
            <w:tcW w:w="992"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5</w:t>
            </w:r>
          </w:p>
        </w:tc>
        <w:tc>
          <w:tcPr>
            <w:tcW w:w="850" w:type="dxa"/>
            <w:vAlign w:val="bottom"/>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6</w:t>
            </w:r>
          </w:p>
        </w:tc>
        <w:tc>
          <w:tcPr>
            <w:tcW w:w="1080" w:type="dxa"/>
            <w:vAlign w:val="bottom"/>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7</w:t>
            </w:r>
          </w:p>
        </w:tc>
        <w:tc>
          <w:tcPr>
            <w:tcW w:w="900" w:type="dxa"/>
            <w:vAlign w:val="bottom"/>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8</w:t>
            </w:r>
          </w:p>
        </w:tc>
        <w:tc>
          <w:tcPr>
            <w:tcW w:w="900" w:type="dxa"/>
            <w:vAlign w:val="bottom"/>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9</w:t>
            </w:r>
          </w:p>
        </w:tc>
        <w:tc>
          <w:tcPr>
            <w:tcW w:w="900" w:type="dxa"/>
            <w:vAlign w:val="bottom"/>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10</w:t>
            </w:r>
          </w:p>
        </w:tc>
        <w:tc>
          <w:tcPr>
            <w:tcW w:w="104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11</w:t>
            </w:r>
          </w:p>
        </w:tc>
      </w:tr>
      <w:tr w:rsidR="00622BF0" w:rsidRPr="00622BF0" w:rsidTr="00622BF0">
        <w:trPr>
          <w:trHeight w:val="607"/>
        </w:trPr>
        <w:tc>
          <w:tcPr>
            <w:tcW w:w="567"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1.</w:t>
            </w:r>
          </w:p>
        </w:tc>
        <w:tc>
          <w:tcPr>
            <w:tcW w:w="567" w:type="dxa"/>
          </w:tcPr>
          <w:p w:rsidR="00622BF0" w:rsidRPr="00622BF0" w:rsidRDefault="00622BF0" w:rsidP="00622BF0">
            <w:pPr>
              <w:spacing w:line="240" w:lineRule="auto"/>
              <w:rPr>
                <w:rFonts w:ascii="Times New Roman" w:hAnsi="Times New Roman" w:cs="Times New Roman"/>
                <w:sz w:val="28"/>
                <w:szCs w:val="28"/>
              </w:rPr>
            </w:pPr>
            <w:r w:rsidRPr="00622BF0">
              <w:rPr>
                <w:rFonts w:ascii="Times New Roman" w:hAnsi="Times New Roman" w:cs="Times New Roman"/>
                <w:sz w:val="28"/>
                <w:szCs w:val="28"/>
              </w:rPr>
              <w:t xml:space="preserve">                                   -</w:t>
            </w:r>
          </w:p>
        </w:tc>
        <w:tc>
          <w:tcPr>
            <w:tcW w:w="709" w:type="dxa"/>
          </w:tcPr>
          <w:p w:rsidR="00622BF0" w:rsidRPr="00622BF0" w:rsidRDefault="00622BF0" w:rsidP="00622BF0">
            <w:pPr>
              <w:spacing w:line="240" w:lineRule="auto"/>
              <w:rPr>
                <w:rFonts w:ascii="Times New Roman" w:hAnsi="Times New Roman" w:cs="Times New Roman"/>
                <w:sz w:val="28"/>
                <w:szCs w:val="28"/>
              </w:rPr>
            </w:pPr>
            <w:r w:rsidRPr="00622BF0">
              <w:rPr>
                <w:rFonts w:ascii="Times New Roman" w:hAnsi="Times New Roman" w:cs="Times New Roman"/>
                <w:sz w:val="28"/>
                <w:szCs w:val="28"/>
              </w:rPr>
              <w:t xml:space="preserve">        -</w:t>
            </w:r>
          </w:p>
        </w:tc>
        <w:tc>
          <w:tcPr>
            <w:tcW w:w="851" w:type="dxa"/>
          </w:tcPr>
          <w:p w:rsidR="00622BF0" w:rsidRPr="00622BF0" w:rsidRDefault="00622BF0" w:rsidP="00622BF0">
            <w:pPr>
              <w:spacing w:line="240" w:lineRule="auto"/>
              <w:ind w:left="-108"/>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92"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85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1080" w:type="dxa"/>
          </w:tcPr>
          <w:p w:rsidR="00622BF0" w:rsidRPr="00622BF0" w:rsidRDefault="00622BF0" w:rsidP="00622BF0">
            <w:pPr>
              <w:spacing w:line="240" w:lineRule="auto"/>
              <w:ind w:left="-108"/>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0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0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0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104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r>
      <w:tr w:rsidR="00622BF0" w:rsidRPr="00622BF0" w:rsidTr="00D11419">
        <w:trPr>
          <w:trHeight w:val="261"/>
        </w:trPr>
        <w:tc>
          <w:tcPr>
            <w:tcW w:w="1134" w:type="dxa"/>
            <w:gridSpan w:val="2"/>
            <w:vAlign w:val="bottom"/>
          </w:tcPr>
          <w:p w:rsidR="00622BF0" w:rsidRPr="00622BF0" w:rsidRDefault="00622BF0" w:rsidP="00622BF0">
            <w:pPr>
              <w:spacing w:line="240" w:lineRule="auto"/>
              <w:jc w:val="right"/>
              <w:rPr>
                <w:rFonts w:ascii="Times New Roman" w:hAnsi="Times New Roman" w:cs="Times New Roman"/>
                <w:sz w:val="28"/>
                <w:szCs w:val="28"/>
                <w:vertAlign w:val="superscript"/>
              </w:rPr>
            </w:pPr>
            <w:r w:rsidRPr="00622BF0">
              <w:rPr>
                <w:rFonts w:ascii="Times New Roman" w:hAnsi="Times New Roman" w:cs="Times New Roman"/>
                <w:sz w:val="28"/>
                <w:szCs w:val="28"/>
              </w:rPr>
              <w:t>ВСЕГО:</w:t>
            </w:r>
          </w:p>
        </w:tc>
        <w:tc>
          <w:tcPr>
            <w:tcW w:w="709"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851" w:type="dxa"/>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92" w:type="dxa"/>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850" w:type="dxa"/>
          </w:tcPr>
          <w:p w:rsidR="00622BF0" w:rsidRPr="00622BF0" w:rsidRDefault="00622BF0" w:rsidP="00622BF0">
            <w:pPr>
              <w:spacing w:line="240" w:lineRule="auto"/>
              <w:ind w:left="-108" w:right="-108"/>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1080" w:type="dxa"/>
          </w:tcPr>
          <w:p w:rsidR="00622BF0" w:rsidRPr="00622BF0" w:rsidRDefault="00622BF0" w:rsidP="00622BF0">
            <w:pPr>
              <w:spacing w:line="240" w:lineRule="auto"/>
              <w:ind w:left="-108"/>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0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0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90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c>
          <w:tcPr>
            <w:tcW w:w="1040" w:type="dxa"/>
          </w:tcPr>
          <w:p w:rsidR="00622BF0" w:rsidRPr="00622BF0" w:rsidRDefault="00622BF0" w:rsidP="00622BF0">
            <w:pPr>
              <w:spacing w:line="240" w:lineRule="auto"/>
              <w:jc w:val="center"/>
              <w:rPr>
                <w:rFonts w:ascii="Times New Roman" w:hAnsi="Times New Roman" w:cs="Times New Roman"/>
                <w:sz w:val="28"/>
                <w:szCs w:val="28"/>
              </w:rPr>
            </w:pPr>
            <w:r w:rsidRPr="00622BF0">
              <w:rPr>
                <w:rFonts w:ascii="Times New Roman" w:hAnsi="Times New Roman" w:cs="Times New Roman"/>
                <w:sz w:val="28"/>
                <w:szCs w:val="28"/>
              </w:rPr>
              <w:t>-</w:t>
            </w:r>
          </w:p>
        </w:tc>
      </w:tr>
    </w:tbl>
    <w:p w:rsidR="00622BF0" w:rsidRDefault="00622BF0" w:rsidP="00622BF0">
      <w:pPr>
        <w:spacing w:line="240" w:lineRule="auto"/>
        <w:jc w:val="both"/>
        <w:rPr>
          <w:rFonts w:ascii="Times New Roman" w:hAnsi="Times New Roman" w:cs="Times New Roman"/>
          <w:sz w:val="28"/>
          <w:szCs w:val="28"/>
        </w:rPr>
      </w:pPr>
      <w:r w:rsidRPr="00622BF0">
        <w:rPr>
          <w:rFonts w:ascii="Times New Roman" w:hAnsi="Times New Roman" w:cs="Times New Roman"/>
          <w:sz w:val="28"/>
          <w:szCs w:val="28"/>
        </w:rPr>
        <w:t xml:space="preserve">1.2. Общий объем бюджетных ассигнований, предусмотренных на исполнение муниципальных гарантий муниципального образования Днепровский сельсовет гарантом, за счет источников финансирования дефицита бюджета поселения, приводящий к возникновению права регрессного требования гаранта к принципалу либо обусловленный уступкой </w:t>
      </w:r>
      <w:r w:rsidRPr="00622BF0">
        <w:rPr>
          <w:rFonts w:ascii="Times New Roman" w:hAnsi="Times New Roman" w:cs="Times New Roman"/>
          <w:sz w:val="28"/>
          <w:szCs w:val="28"/>
        </w:rPr>
        <w:lastRenderedPageBreak/>
        <w:t>гаранту прав требования бенефициара к принципалу, составит  в  2026-2028 году 0 тыс.рублей.</w:t>
      </w: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line="240" w:lineRule="auto"/>
        <w:jc w:val="both"/>
        <w:rPr>
          <w:rFonts w:ascii="Times New Roman" w:hAnsi="Times New Roman" w:cs="Times New Roman"/>
          <w:sz w:val="28"/>
          <w:szCs w:val="28"/>
        </w:rPr>
      </w:pPr>
    </w:p>
    <w:p w:rsidR="00622BF0" w:rsidRPr="00622BF0" w:rsidRDefault="00622BF0" w:rsidP="00622BF0">
      <w:pPr>
        <w:spacing w:line="240" w:lineRule="auto"/>
        <w:jc w:val="both"/>
        <w:rPr>
          <w:rFonts w:ascii="Times New Roman" w:hAnsi="Times New Roman" w:cs="Times New Roman"/>
          <w:sz w:val="28"/>
          <w:szCs w:val="28"/>
        </w:rPr>
      </w:pPr>
    </w:p>
    <w:p w:rsidR="00622BF0" w:rsidRDefault="00622BF0" w:rsidP="00622BF0">
      <w:pPr>
        <w:spacing w:after="0" w:line="240" w:lineRule="atLeast"/>
        <w:rPr>
          <w:rFonts w:ascii="Times New Roman" w:hAnsi="Times New Roman" w:cs="Times New Roman"/>
          <w:sz w:val="28"/>
          <w:szCs w:val="28"/>
        </w:rPr>
      </w:pPr>
    </w:p>
    <w:p w:rsidR="00622BF0" w:rsidRDefault="00622BF0"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C0781">
      <w:pPr>
        <w:jc w:val="center"/>
      </w:pP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lastRenderedPageBreak/>
        <w:t>Приложение 9</w:t>
      </w: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Днепровский сельсовет</w:t>
      </w: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Беляевского района</w:t>
      </w: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F71707" w:rsidRDefault="00F71707" w:rsidP="00F71707">
      <w:pPr>
        <w:spacing w:after="0" w:line="240" w:lineRule="auto"/>
        <w:ind w:left="5529"/>
        <w:rPr>
          <w:rFonts w:ascii="Times New Roman" w:hAnsi="Times New Roman" w:cs="Times New Roman"/>
          <w:sz w:val="28"/>
          <w:szCs w:val="28"/>
        </w:rPr>
      </w:pPr>
      <w:r>
        <w:rPr>
          <w:rFonts w:ascii="Times New Roman" w:hAnsi="Times New Roman" w:cs="Times New Roman"/>
          <w:sz w:val="28"/>
          <w:szCs w:val="28"/>
        </w:rPr>
        <w:t>от 23.12.2025 №16</w:t>
      </w:r>
    </w:p>
    <w:p w:rsidR="00F71707" w:rsidRDefault="00F71707" w:rsidP="00F71707">
      <w:pPr>
        <w:spacing w:after="0" w:line="240" w:lineRule="auto"/>
        <w:ind w:left="5529"/>
        <w:rPr>
          <w:rFonts w:ascii="Times New Roman" w:hAnsi="Times New Roman" w:cs="Times New Roman"/>
          <w:sz w:val="28"/>
          <w:szCs w:val="28"/>
        </w:rPr>
      </w:pPr>
    </w:p>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Программа</w:t>
      </w:r>
    </w:p>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муниципальных внутренних заимствований муниципального образования Днепровский сельсовет Беляевского района Оренбургской области</w:t>
      </w:r>
    </w:p>
    <w:p w:rsidR="00F71707" w:rsidRPr="00F71707" w:rsidRDefault="00F71707" w:rsidP="00F71707">
      <w:pPr>
        <w:spacing w:after="0" w:line="240" w:lineRule="auto"/>
        <w:jc w:val="center"/>
        <w:rPr>
          <w:rFonts w:ascii="Times New Roman" w:hAnsi="Times New Roman" w:cs="Times New Roman"/>
          <w:b/>
          <w:sz w:val="28"/>
          <w:szCs w:val="28"/>
        </w:rPr>
      </w:pPr>
      <w:r w:rsidRPr="00F71707">
        <w:rPr>
          <w:rFonts w:ascii="Times New Roman" w:hAnsi="Times New Roman" w:cs="Times New Roman"/>
          <w:sz w:val="28"/>
          <w:szCs w:val="28"/>
        </w:rPr>
        <w:t>на 2026 год и плановый период 2027 и 2028 годов</w:t>
      </w:r>
    </w:p>
    <w:p w:rsid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 xml:space="preserve">                                                                                                               </w:t>
      </w:r>
    </w:p>
    <w:p w:rsidR="00F71707" w:rsidRPr="00F71707" w:rsidRDefault="00F71707" w:rsidP="00F7170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F71707">
        <w:rPr>
          <w:rFonts w:ascii="Times New Roman" w:hAnsi="Times New Roman" w:cs="Times New Roman"/>
          <w:sz w:val="28"/>
          <w:szCs w:val="28"/>
        </w:rPr>
        <w:t>тыс. рублей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992"/>
        <w:gridCol w:w="1559"/>
        <w:gridCol w:w="993"/>
        <w:gridCol w:w="1559"/>
        <w:gridCol w:w="992"/>
        <w:gridCol w:w="993"/>
      </w:tblGrid>
      <w:tr w:rsidR="00F71707" w:rsidRPr="00F71707" w:rsidTr="00D11419">
        <w:trPr>
          <w:trHeight w:val="677"/>
          <w:tblHeader/>
        </w:trPr>
        <w:tc>
          <w:tcPr>
            <w:tcW w:w="2410" w:type="dxa"/>
            <w:tcBorders>
              <w:top w:val="single" w:sz="4" w:space="0" w:color="auto"/>
              <w:left w:val="single" w:sz="4" w:space="0" w:color="auto"/>
              <w:right w:val="single" w:sz="4" w:space="0" w:color="auto"/>
            </w:tcBorders>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 xml:space="preserve"> Вид заимствований</w:t>
            </w:r>
          </w:p>
        </w:tc>
        <w:tc>
          <w:tcPr>
            <w:tcW w:w="992" w:type="dxa"/>
            <w:tcBorders>
              <w:top w:val="single" w:sz="4" w:space="0" w:color="auto"/>
              <w:left w:val="single" w:sz="4" w:space="0" w:color="auto"/>
              <w:right w:val="single" w:sz="4" w:space="0" w:color="auto"/>
            </w:tcBorders>
          </w:tcPr>
          <w:p w:rsidR="00F71707" w:rsidRPr="00F71707" w:rsidRDefault="00F71707" w:rsidP="00F71707">
            <w:pPr>
              <w:spacing w:after="0" w:line="240" w:lineRule="auto"/>
              <w:ind w:left="-44" w:firstLine="44"/>
              <w:jc w:val="center"/>
              <w:rPr>
                <w:rFonts w:ascii="Times New Roman" w:hAnsi="Times New Roman" w:cs="Times New Roman"/>
                <w:sz w:val="28"/>
                <w:szCs w:val="28"/>
              </w:rPr>
            </w:pPr>
            <w:r w:rsidRPr="00F71707">
              <w:rPr>
                <w:rFonts w:ascii="Times New Roman" w:hAnsi="Times New Roman" w:cs="Times New Roman"/>
                <w:sz w:val="28"/>
                <w:szCs w:val="28"/>
              </w:rPr>
              <w:t>2026</w:t>
            </w:r>
          </w:p>
          <w:p w:rsidR="00F71707" w:rsidRPr="00F71707" w:rsidRDefault="00F71707" w:rsidP="00F71707">
            <w:pPr>
              <w:spacing w:after="0" w:line="240" w:lineRule="auto"/>
              <w:ind w:left="-44" w:firstLine="44"/>
              <w:jc w:val="center"/>
              <w:rPr>
                <w:rFonts w:ascii="Times New Roman" w:hAnsi="Times New Roman" w:cs="Times New Roman"/>
                <w:sz w:val="28"/>
                <w:szCs w:val="28"/>
              </w:rPr>
            </w:pPr>
            <w:r w:rsidRPr="00F71707">
              <w:rPr>
                <w:rFonts w:ascii="Times New Roman" w:hAnsi="Times New Roman" w:cs="Times New Roman"/>
                <w:sz w:val="28"/>
                <w:szCs w:val="28"/>
              </w:rPr>
              <w:t xml:space="preserve"> год</w:t>
            </w:r>
          </w:p>
        </w:tc>
        <w:tc>
          <w:tcPr>
            <w:tcW w:w="1559" w:type="dxa"/>
            <w:tcBorders>
              <w:top w:val="single" w:sz="4" w:space="0" w:color="auto"/>
              <w:left w:val="single" w:sz="4" w:space="0" w:color="auto"/>
              <w:right w:val="single" w:sz="4" w:space="0" w:color="auto"/>
            </w:tcBorders>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Предельный срок погашения долговых обязательств</w:t>
            </w:r>
          </w:p>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2025 года</w:t>
            </w:r>
          </w:p>
        </w:tc>
        <w:tc>
          <w:tcPr>
            <w:tcW w:w="993" w:type="dxa"/>
            <w:tcBorders>
              <w:top w:val="single" w:sz="4" w:space="0" w:color="auto"/>
              <w:left w:val="single" w:sz="4" w:space="0" w:color="auto"/>
              <w:right w:val="single" w:sz="4" w:space="0" w:color="auto"/>
            </w:tcBorders>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2027 год</w:t>
            </w:r>
          </w:p>
        </w:tc>
        <w:tc>
          <w:tcPr>
            <w:tcW w:w="1559" w:type="dxa"/>
            <w:tcBorders>
              <w:top w:val="single" w:sz="4" w:space="0" w:color="auto"/>
              <w:left w:val="single" w:sz="4" w:space="0" w:color="auto"/>
              <w:right w:val="single" w:sz="4" w:space="0" w:color="auto"/>
            </w:tcBorders>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Предельный срок погашения долговых обязательств 2026</w:t>
            </w:r>
          </w:p>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года</w:t>
            </w:r>
          </w:p>
        </w:tc>
        <w:tc>
          <w:tcPr>
            <w:tcW w:w="992" w:type="dxa"/>
            <w:tcBorders>
              <w:top w:val="single" w:sz="4" w:space="0" w:color="auto"/>
              <w:left w:val="single" w:sz="4" w:space="0" w:color="auto"/>
              <w:right w:val="single" w:sz="4" w:space="0" w:color="auto"/>
            </w:tcBorders>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2028 год</w:t>
            </w:r>
          </w:p>
        </w:tc>
        <w:tc>
          <w:tcPr>
            <w:tcW w:w="993" w:type="dxa"/>
            <w:tcBorders>
              <w:top w:val="single" w:sz="4" w:space="0" w:color="auto"/>
              <w:left w:val="single" w:sz="4" w:space="0" w:color="auto"/>
              <w:right w:val="single" w:sz="4" w:space="0" w:color="auto"/>
            </w:tcBorders>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Предельный срок погашения долговых обязательств</w:t>
            </w:r>
          </w:p>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sz w:val="28"/>
                <w:szCs w:val="28"/>
              </w:rPr>
              <w:t>2027 года</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spacing w:after="0" w:line="240" w:lineRule="auto"/>
              <w:rPr>
                <w:rFonts w:ascii="Times New Roman" w:hAnsi="Times New Roman" w:cs="Times New Roman"/>
                <w:sz w:val="28"/>
                <w:szCs w:val="28"/>
              </w:rPr>
            </w:pPr>
            <w:r w:rsidRPr="00F71707">
              <w:rPr>
                <w:rFonts w:ascii="Times New Roman" w:hAnsi="Times New Roman" w:cs="Times New Roman"/>
                <w:bCs/>
                <w:sz w:val="28"/>
                <w:szCs w:val="28"/>
              </w:rPr>
              <w:t>Муниципальные ценные бумаги, номинированные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pStyle w:val="ac"/>
              <w:numPr>
                <w:ilvl w:val="0"/>
                <w:numId w:val="2"/>
              </w:numPr>
              <w:tabs>
                <w:tab w:val="left" w:pos="459"/>
              </w:tabs>
              <w:spacing w:after="0" w:line="240" w:lineRule="auto"/>
              <w:ind w:left="34" w:firstLine="0"/>
              <w:rPr>
                <w:rFonts w:ascii="Times New Roman" w:hAnsi="Times New Roman"/>
                <w:sz w:val="28"/>
                <w:szCs w:val="28"/>
              </w:rPr>
            </w:pPr>
            <w:r w:rsidRPr="00F71707">
              <w:rPr>
                <w:rFonts w:ascii="Times New Roman" w:hAnsi="Times New Roman"/>
                <w:bCs/>
                <w:sz w:val="28"/>
                <w:szCs w:val="28"/>
              </w:rPr>
              <w:lastRenderedPageBreak/>
              <w:t xml:space="preserve">Размещение муниципальных ценных бумаг </w:t>
            </w:r>
            <w:r w:rsidRPr="00F71707">
              <w:rPr>
                <w:rFonts w:ascii="Times New Roman" w:hAnsi="Times New Roman"/>
                <w:sz w:val="28"/>
                <w:szCs w:val="28"/>
              </w:rPr>
              <w:t>муниципального образования Днепровский сельсовет</w:t>
            </w:r>
            <w:r w:rsidRPr="00F71707">
              <w:rPr>
                <w:rFonts w:ascii="Times New Roman" w:hAnsi="Times New Roman"/>
                <w:bCs/>
                <w:sz w:val="28"/>
                <w:szCs w:val="28"/>
              </w:rPr>
              <w:t>, номинальная стоимость которых указана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pStyle w:val="ac"/>
              <w:numPr>
                <w:ilvl w:val="0"/>
                <w:numId w:val="2"/>
              </w:numPr>
              <w:tabs>
                <w:tab w:val="left" w:pos="459"/>
              </w:tabs>
              <w:spacing w:after="0" w:line="240" w:lineRule="auto"/>
              <w:ind w:left="34" w:firstLine="0"/>
              <w:rPr>
                <w:rFonts w:ascii="Times New Roman" w:hAnsi="Times New Roman"/>
                <w:sz w:val="28"/>
                <w:szCs w:val="28"/>
              </w:rPr>
            </w:pPr>
            <w:r w:rsidRPr="00F71707">
              <w:rPr>
                <w:rFonts w:ascii="Times New Roman" w:hAnsi="Times New Roman"/>
                <w:bCs/>
                <w:sz w:val="28"/>
                <w:szCs w:val="28"/>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spacing w:after="0" w:line="240" w:lineRule="auto"/>
              <w:rPr>
                <w:rFonts w:ascii="Times New Roman" w:hAnsi="Times New Roman" w:cs="Times New Roman"/>
                <w:bCs/>
                <w:sz w:val="28"/>
                <w:szCs w:val="28"/>
              </w:rPr>
            </w:pPr>
            <w:r w:rsidRPr="00F71707">
              <w:rPr>
                <w:rFonts w:ascii="Times New Roman" w:hAnsi="Times New Roman" w:cs="Times New Roman"/>
                <w:sz w:val="28"/>
                <w:szCs w:val="28"/>
              </w:rPr>
              <w:t>Кредиты из кредитных организаций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numPr>
                <w:ilvl w:val="0"/>
                <w:numId w:val="1"/>
              </w:numPr>
              <w:tabs>
                <w:tab w:val="left" w:pos="459"/>
              </w:tabs>
              <w:spacing w:after="0" w:line="240" w:lineRule="auto"/>
              <w:ind w:left="0" w:firstLine="0"/>
              <w:rPr>
                <w:rFonts w:ascii="Times New Roman" w:hAnsi="Times New Roman" w:cs="Times New Roman"/>
                <w:bCs/>
                <w:sz w:val="28"/>
                <w:szCs w:val="28"/>
              </w:rPr>
            </w:pPr>
            <w:r w:rsidRPr="00F71707">
              <w:rPr>
                <w:rFonts w:ascii="Times New Roman" w:hAnsi="Times New Roman" w:cs="Times New Roman"/>
                <w:sz w:val="28"/>
                <w:szCs w:val="28"/>
              </w:rPr>
              <w:lastRenderedPageBreak/>
              <w:t>Привлечение  кредитов из кредитных организаций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numPr>
                <w:ilvl w:val="0"/>
                <w:numId w:val="1"/>
              </w:numPr>
              <w:tabs>
                <w:tab w:val="left" w:pos="459"/>
              </w:tabs>
              <w:spacing w:after="0" w:line="240" w:lineRule="auto"/>
              <w:ind w:left="0" w:firstLine="0"/>
              <w:rPr>
                <w:rFonts w:ascii="Times New Roman" w:hAnsi="Times New Roman" w:cs="Times New Roman"/>
                <w:bCs/>
                <w:sz w:val="28"/>
                <w:szCs w:val="28"/>
              </w:rPr>
            </w:pPr>
            <w:r w:rsidRPr="00F71707">
              <w:rPr>
                <w:rFonts w:ascii="Times New Roman" w:hAnsi="Times New Roman" w:cs="Times New Roman"/>
                <w:sz w:val="28"/>
                <w:szCs w:val="28"/>
              </w:rPr>
              <w:t>Погашение кредитов, предоставленных кредитными организациями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spacing w:after="0" w:line="240" w:lineRule="auto"/>
              <w:rPr>
                <w:rFonts w:ascii="Times New Roman" w:hAnsi="Times New Roman" w:cs="Times New Roman"/>
                <w:bCs/>
                <w:sz w:val="28"/>
                <w:szCs w:val="28"/>
              </w:rPr>
            </w:pPr>
            <w:r w:rsidRPr="00F71707">
              <w:rPr>
                <w:rFonts w:ascii="Times New Roman" w:hAnsi="Times New Roman" w:cs="Times New Roman"/>
                <w:bCs/>
                <w:sz w:val="28"/>
                <w:szCs w:val="28"/>
              </w:rPr>
              <w:t>Бюджетные кредиты из других бюджетов бюджетной системы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spacing w:after="0" w:line="240" w:lineRule="auto"/>
              <w:rPr>
                <w:rFonts w:ascii="Times New Roman" w:hAnsi="Times New Roman" w:cs="Times New Roman"/>
                <w:bCs/>
                <w:sz w:val="28"/>
                <w:szCs w:val="28"/>
              </w:rPr>
            </w:pPr>
            <w:r w:rsidRPr="00F71707">
              <w:rPr>
                <w:rFonts w:ascii="Times New Roman" w:hAnsi="Times New Roman" w:cs="Times New Roman"/>
                <w:bCs/>
                <w:sz w:val="28"/>
                <w:szCs w:val="28"/>
              </w:rPr>
              <w:lastRenderedPageBreak/>
              <w:t xml:space="preserve">1. Привлечение </w:t>
            </w:r>
            <w:r w:rsidRPr="00F71707">
              <w:rPr>
                <w:rFonts w:ascii="Times New Roman" w:hAnsi="Times New Roman" w:cs="Times New Roman"/>
                <w:sz w:val="28"/>
                <w:szCs w:val="28"/>
              </w:rPr>
              <w:t>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bCs/>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bCs/>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bCs/>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bCs/>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r w:rsidR="00F71707" w:rsidRPr="00F71707" w:rsidTr="00D11419">
        <w:trPr>
          <w:cantSplit/>
        </w:trPr>
        <w:tc>
          <w:tcPr>
            <w:tcW w:w="2410" w:type="dxa"/>
            <w:tcBorders>
              <w:top w:val="single" w:sz="4" w:space="0" w:color="auto"/>
              <w:left w:val="single" w:sz="4" w:space="0" w:color="auto"/>
              <w:bottom w:val="single" w:sz="4" w:space="0" w:color="auto"/>
              <w:right w:val="single" w:sz="4" w:space="0" w:color="auto"/>
            </w:tcBorders>
          </w:tcPr>
          <w:p w:rsidR="00F71707" w:rsidRPr="00F71707" w:rsidRDefault="00F71707" w:rsidP="00F71707">
            <w:pPr>
              <w:spacing w:after="0" w:line="240" w:lineRule="auto"/>
              <w:rPr>
                <w:rFonts w:ascii="Times New Roman" w:hAnsi="Times New Roman" w:cs="Times New Roman"/>
                <w:sz w:val="28"/>
                <w:szCs w:val="28"/>
              </w:rPr>
            </w:pPr>
            <w:r w:rsidRPr="00F71707">
              <w:rPr>
                <w:rFonts w:ascii="Times New Roman" w:hAnsi="Times New Roman" w:cs="Times New Roman"/>
                <w:bCs/>
                <w:sz w:val="28"/>
                <w:szCs w:val="28"/>
              </w:rPr>
              <w:t xml:space="preserve">2. </w:t>
            </w:r>
            <w:r w:rsidRPr="00F71707">
              <w:rPr>
                <w:rFonts w:ascii="Times New Roman" w:hAnsi="Times New Roman" w:cs="Times New Roman"/>
                <w:sz w:val="28"/>
                <w:szCs w:val="28"/>
              </w:rPr>
              <w:t>Погашение 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1559"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c>
          <w:tcPr>
            <w:tcW w:w="992"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0,0</w:t>
            </w:r>
          </w:p>
        </w:tc>
        <w:tc>
          <w:tcPr>
            <w:tcW w:w="993" w:type="dxa"/>
            <w:tcBorders>
              <w:top w:val="single" w:sz="4" w:space="0" w:color="auto"/>
              <w:left w:val="single" w:sz="4" w:space="0" w:color="auto"/>
              <w:bottom w:val="single" w:sz="4" w:space="0" w:color="auto"/>
              <w:right w:val="single" w:sz="4" w:space="0" w:color="auto"/>
            </w:tcBorders>
            <w:vAlign w:val="bottom"/>
          </w:tcPr>
          <w:p w:rsidR="00F71707" w:rsidRPr="00F71707" w:rsidRDefault="00F71707" w:rsidP="00F71707">
            <w:pPr>
              <w:spacing w:after="0" w:line="240" w:lineRule="auto"/>
              <w:jc w:val="center"/>
              <w:rPr>
                <w:rFonts w:ascii="Times New Roman" w:hAnsi="Times New Roman" w:cs="Times New Roman"/>
                <w:sz w:val="28"/>
                <w:szCs w:val="28"/>
              </w:rPr>
            </w:pPr>
            <w:r w:rsidRPr="00F71707">
              <w:rPr>
                <w:rFonts w:ascii="Times New Roman" w:hAnsi="Times New Roman" w:cs="Times New Roman"/>
                <w:bCs/>
                <w:sz w:val="28"/>
                <w:szCs w:val="28"/>
              </w:rPr>
              <w:t>-</w:t>
            </w:r>
          </w:p>
        </w:tc>
      </w:tr>
    </w:tbl>
    <w:p w:rsidR="00F71707" w:rsidRPr="00F71707" w:rsidRDefault="00F71707" w:rsidP="00F71707">
      <w:pPr>
        <w:autoSpaceDE w:val="0"/>
        <w:autoSpaceDN w:val="0"/>
        <w:adjustRightInd w:val="0"/>
        <w:spacing w:after="0" w:line="240" w:lineRule="auto"/>
        <w:ind w:left="-794"/>
        <w:jc w:val="both"/>
        <w:rPr>
          <w:rFonts w:ascii="Times New Roman" w:hAnsi="Times New Roman" w:cs="Times New Roman"/>
          <w:sz w:val="28"/>
          <w:szCs w:val="28"/>
        </w:rPr>
      </w:pPr>
    </w:p>
    <w:p w:rsidR="00F71707" w:rsidRPr="00F71707" w:rsidRDefault="00F71707" w:rsidP="00D11419">
      <w:pPr>
        <w:autoSpaceDE w:val="0"/>
        <w:autoSpaceDN w:val="0"/>
        <w:adjustRightInd w:val="0"/>
        <w:spacing w:after="0" w:line="240" w:lineRule="auto"/>
        <w:ind w:firstLine="709"/>
        <w:jc w:val="both"/>
        <w:rPr>
          <w:rFonts w:ascii="Times New Roman" w:hAnsi="Times New Roman" w:cs="Times New Roman"/>
          <w:sz w:val="28"/>
          <w:szCs w:val="28"/>
        </w:rPr>
      </w:pPr>
      <w:r w:rsidRPr="00F71707">
        <w:rPr>
          <w:rFonts w:ascii="Times New Roman" w:hAnsi="Times New Roman" w:cs="Times New Roman"/>
          <w:sz w:val="28"/>
          <w:szCs w:val="28"/>
        </w:rPr>
        <w:t>Установить, что в ходе исполнения районного бюджета возможно превышение предельного объема заимствований муниципального образования Днепровский сельсовет в части привлечения бюджетного кредита за счет средств областного бюджета на пополнение остатков средств на счете бюджета.</w:t>
      </w:r>
    </w:p>
    <w:p w:rsidR="00F71707" w:rsidRPr="00F71707" w:rsidRDefault="00F71707" w:rsidP="00D11419">
      <w:pPr>
        <w:spacing w:after="0" w:line="240" w:lineRule="auto"/>
        <w:ind w:firstLine="709"/>
        <w:jc w:val="both"/>
        <w:rPr>
          <w:rFonts w:ascii="Times New Roman" w:hAnsi="Times New Roman" w:cs="Times New Roman"/>
          <w:sz w:val="28"/>
          <w:szCs w:val="28"/>
        </w:rPr>
      </w:pPr>
      <w:r w:rsidRPr="00F71707">
        <w:rPr>
          <w:rFonts w:ascii="Times New Roman" w:hAnsi="Times New Roman" w:cs="Times New Roman"/>
          <w:sz w:val="28"/>
          <w:szCs w:val="28"/>
        </w:rPr>
        <w:t xml:space="preserve">Программа муниципальных внутренних заимствований на 2026 год и плановый период 2027 и 2028 годов предусматривает при необходимости </w:t>
      </w:r>
      <w:r w:rsidRPr="00F71707">
        <w:rPr>
          <w:rFonts w:ascii="Times New Roman" w:hAnsi="Times New Roman" w:cs="Times New Roman"/>
          <w:sz w:val="28"/>
          <w:szCs w:val="28"/>
        </w:rPr>
        <w:lastRenderedPageBreak/>
        <w:t xml:space="preserve">покрытие дефицита бюджета поселения за счет привлечения кредитов от кредитных организаций и размещения муниципальных ценных бумаг. </w:t>
      </w:r>
    </w:p>
    <w:p w:rsidR="00F71707" w:rsidRDefault="00F71707"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pPr>
    </w:p>
    <w:p w:rsidR="00D11419" w:rsidRDefault="00D11419" w:rsidP="00D11419">
      <w:pPr>
        <w:spacing w:after="0"/>
        <w:ind w:firstLine="709"/>
        <w:rPr>
          <w:sz w:val="20"/>
          <w:szCs w:val="20"/>
        </w:rPr>
        <w:sectPr w:rsidR="00D11419" w:rsidSect="00622BF0">
          <w:pgSz w:w="11906" w:h="16838"/>
          <w:pgMar w:top="1559" w:right="851" w:bottom="1134" w:left="1701" w:header="709" w:footer="709" w:gutter="0"/>
          <w:cols w:space="708"/>
          <w:docGrid w:linePitch="360"/>
        </w:sectPr>
      </w:pPr>
    </w:p>
    <w:p w:rsidR="00D11419" w:rsidRPr="006826D5" w:rsidRDefault="00D11419" w:rsidP="00D11419">
      <w:pPr>
        <w:spacing w:after="0" w:line="240" w:lineRule="atLeast"/>
        <w:ind w:left="10490"/>
        <w:rPr>
          <w:rFonts w:ascii="Times New Roman" w:hAnsi="Times New Roman" w:cs="Times New Roman"/>
          <w:sz w:val="28"/>
          <w:szCs w:val="28"/>
        </w:rPr>
      </w:pPr>
      <w:r>
        <w:rPr>
          <w:rFonts w:ascii="Times New Roman" w:hAnsi="Times New Roman" w:cs="Times New Roman"/>
          <w:sz w:val="28"/>
          <w:szCs w:val="28"/>
        </w:rPr>
        <w:lastRenderedPageBreak/>
        <w:t>Приложение 10</w:t>
      </w:r>
    </w:p>
    <w:p w:rsidR="00D11419" w:rsidRPr="006826D5" w:rsidRDefault="00D11419" w:rsidP="00D11419">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к решению Совета депутатов</w:t>
      </w:r>
    </w:p>
    <w:p w:rsidR="00D11419" w:rsidRPr="006826D5" w:rsidRDefault="00D11419" w:rsidP="00D11419">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муниципального образования</w:t>
      </w:r>
    </w:p>
    <w:p w:rsidR="00D11419" w:rsidRPr="006826D5" w:rsidRDefault="00D11419" w:rsidP="00D11419">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Днепровский сельсовет</w:t>
      </w:r>
    </w:p>
    <w:p w:rsidR="00D11419" w:rsidRPr="006826D5" w:rsidRDefault="00D11419" w:rsidP="00D11419">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 xml:space="preserve">Беляевского района </w:t>
      </w:r>
    </w:p>
    <w:p w:rsidR="00D11419" w:rsidRPr="006826D5" w:rsidRDefault="00D11419" w:rsidP="00D11419">
      <w:pPr>
        <w:spacing w:after="0" w:line="240" w:lineRule="atLeast"/>
        <w:ind w:left="10490"/>
        <w:rPr>
          <w:rFonts w:ascii="Times New Roman" w:hAnsi="Times New Roman" w:cs="Times New Roman"/>
          <w:sz w:val="28"/>
          <w:szCs w:val="28"/>
        </w:rPr>
      </w:pPr>
      <w:r w:rsidRPr="006826D5">
        <w:rPr>
          <w:rFonts w:ascii="Times New Roman" w:hAnsi="Times New Roman" w:cs="Times New Roman"/>
          <w:sz w:val="28"/>
          <w:szCs w:val="28"/>
        </w:rPr>
        <w:t>Оренбургской области</w:t>
      </w:r>
    </w:p>
    <w:p w:rsidR="00D11419" w:rsidRDefault="00D11419" w:rsidP="00D11419">
      <w:pPr>
        <w:spacing w:after="0" w:line="240" w:lineRule="atLeast"/>
        <w:ind w:left="10490"/>
        <w:rPr>
          <w:rFonts w:ascii="Times New Roman" w:hAnsi="Times New Roman" w:cs="Times New Roman"/>
          <w:sz w:val="28"/>
          <w:szCs w:val="28"/>
        </w:rPr>
      </w:pPr>
      <w:r w:rsidRPr="00A73B8F">
        <w:rPr>
          <w:rFonts w:ascii="Times New Roman" w:hAnsi="Times New Roman" w:cs="Times New Roman"/>
          <w:sz w:val="28"/>
          <w:szCs w:val="28"/>
        </w:rPr>
        <w:t xml:space="preserve">от </w:t>
      </w:r>
      <w:r>
        <w:rPr>
          <w:rFonts w:ascii="Times New Roman" w:hAnsi="Times New Roman" w:cs="Times New Roman"/>
          <w:sz w:val="28"/>
          <w:szCs w:val="28"/>
        </w:rPr>
        <w:t xml:space="preserve">23.12.2025 </w:t>
      </w:r>
      <w:r w:rsidRPr="00A73B8F">
        <w:rPr>
          <w:rFonts w:ascii="Times New Roman" w:hAnsi="Times New Roman" w:cs="Times New Roman"/>
          <w:sz w:val="28"/>
          <w:szCs w:val="28"/>
        </w:rPr>
        <w:t xml:space="preserve">№ </w:t>
      </w:r>
      <w:r>
        <w:rPr>
          <w:rFonts w:ascii="Times New Roman" w:hAnsi="Times New Roman" w:cs="Times New Roman"/>
          <w:sz w:val="28"/>
          <w:szCs w:val="28"/>
        </w:rPr>
        <w:t>16</w:t>
      </w:r>
    </w:p>
    <w:p w:rsidR="00D11419" w:rsidRDefault="00D11419" w:rsidP="00F71707">
      <w:pPr>
        <w:rPr>
          <w:sz w:val="20"/>
          <w:szCs w:val="20"/>
        </w:rPr>
      </w:pPr>
    </w:p>
    <w:p w:rsidR="00D11419" w:rsidRDefault="00D11419" w:rsidP="00D11419">
      <w:pPr>
        <w:spacing w:after="0" w:line="240" w:lineRule="auto"/>
        <w:jc w:val="center"/>
        <w:rPr>
          <w:rFonts w:ascii="Times New Roman" w:hAnsi="Times New Roman" w:cs="Times New Roman"/>
          <w:sz w:val="28"/>
          <w:szCs w:val="28"/>
        </w:rPr>
      </w:pPr>
      <w:r w:rsidRPr="00D11419">
        <w:rPr>
          <w:rFonts w:ascii="Times New Roman" w:hAnsi="Times New Roman" w:cs="Times New Roman"/>
          <w:sz w:val="28"/>
          <w:szCs w:val="28"/>
        </w:rPr>
        <w:t>Распределение бюджетных ассигнований бюджета муниципального образования Днепровский сельсовет Беляевского района Оренбургской области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2026 год и плановый период 2027 и 2028 годов</w:t>
      </w:r>
    </w:p>
    <w:p w:rsidR="00D11419" w:rsidRDefault="00D11419" w:rsidP="00D11419">
      <w:pPr>
        <w:spacing w:after="0" w:line="240" w:lineRule="auto"/>
        <w:jc w:val="center"/>
        <w:rPr>
          <w:rFonts w:ascii="Times New Roman" w:hAnsi="Times New Roman" w:cs="Times New Roman"/>
          <w:sz w:val="28"/>
          <w:szCs w:val="28"/>
        </w:rPr>
      </w:pPr>
    </w:p>
    <w:p w:rsidR="00D11419" w:rsidRDefault="00D11419" w:rsidP="00D11419">
      <w:pPr>
        <w:tabs>
          <w:tab w:val="left" w:pos="10005"/>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тыс.рублей</w:t>
      </w:r>
    </w:p>
    <w:tbl>
      <w:tblPr>
        <w:tblW w:w="1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3"/>
        <w:gridCol w:w="2060"/>
        <w:gridCol w:w="520"/>
        <w:gridCol w:w="574"/>
        <w:gridCol w:w="636"/>
        <w:gridCol w:w="1519"/>
        <w:gridCol w:w="1519"/>
        <w:gridCol w:w="1519"/>
      </w:tblGrid>
      <w:tr w:rsidR="00D11419" w:rsidRPr="00D11419" w:rsidTr="00D11419">
        <w:trPr>
          <w:trHeight w:val="387"/>
        </w:trPr>
        <w:tc>
          <w:tcPr>
            <w:tcW w:w="5673"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Наименование</w:t>
            </w:r>
          </w:p>
        </w:tc>
        <w:tc>
          <w:tcPr>
            <w:tcW w:w="2060"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ЦСР</w:t>
            </w:r>
          </w:p>
        </w:tc>
        <w:tc>
          <w:tcPr>
            <w:tcW w:w="520"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РЗ</w:t>
            </w:r>
          </w:p>
        </w:tc>
        <w:tc>
          <w:tcPr>
            <w:tcW w:w="574"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ПР</w:t>
            </w:r>
          </w:p>
        </w:tc>
        <w:tc>
          <w:tcPr>
            <w:tcW w:w="636"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ВР</w:t>
            </w:r>
          </w:p>
        </w:tc>
        <w:tc>
          <w:tcPr>
            <w:tcW w:w="1519"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2026 год</w:t>
            </w:r>
          </w:p>
        </w:tc>
        <w:tc>
          <w:tcPr>
            <w:tcW w:w="1519"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2027 год</w:t>
            </w:r>
          </w:p>
        </w:tc>
        <w:tc>
          <w:tcPr>
            <w:tcW w:w="1519"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2028 год</w:t>
            </w:r>
          </w:p>
        </w:tc>
      </w:tr>
      <w:tr w:rsidR="00D11419" w:rsidRPr="00D11419" w:rsidTr="00D11419">
        <w:trPr>
          <w:trHeight w:val="387"/>
        </w:trPr>
        <w:tc>
          <w:tcPr>
            <w:tcW w:w="5673"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bookmarkStart w:id="8" w:name="RANGE!A5:I51"/>
            <w:r w:rsidRPr="00D11419">
              <w:rPr>
                <w:rFonts w:ascii="Times New Roman" w:eastAsia="Times New Roman" w:hAnsi="Times New Roman" w:cs="Times New Roman"/>
                <w:color w:val="000000"/>
                <w:sz w:val="28"/>
                <w:szCs w:val="28"/>
              </w:rPr>
              <w:t>1</w:t>
            </w:r>
            <w:bookmarkEnd w:id="8"/>
          </w:p>
        </w:tc>
        <w:tc>
          <w:tcPr>
            <w:tcW w:w="2060"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w:t>
            </w:r>
          </w:p>
        </w:tc>
        <w:tc>
          <w:tcPr>
            <w:tcW w:w="520"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w:t>
            </w:r>
          </w:p>
        </w:tc>
        <w:tc>
          <w:tcPr>
            <w:tcW w:w="574"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w:t>
            </w:r>
          </w:p>
        </w:tc>
        <w:tc>
          <w:tcPr>
            <w:tcW w:w="636"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w:t>
            </w:r>
          </w:p>
        </w:tc>
        <w:tc>
          <w:tcPr>
            <w:tcW w:w="1519"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w:t>
            </w:r>
          </w:p>
        </w:tc>
        <w:tc>
          <w:tcPr>
            <w:tcW w:w="1519"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7</w:t>
            </w:r>
          </w:p>
        </w:tc>
        <w:tc>
          <w:tcPr>
            <w:tcW w:w="1519" w:type="dxa"/>
            <w:shd w:val="clear" w:color="auto" w:fill="auto"/>
            <w:vAlign w:val="center"/>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8</w:t>
            </w:r>
          </w:p>
        </w:tc>
      </w:tr>
      <w:tr w:rsidR="00D11419" w:rsidRPr="00D11419" w:rsidTr="00D11419">
        <w:trPr>
          <w:trHeight w:val="1190"/>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Муниципальная программа «Социально-экономическое развитие территории муниципального образования Днепровский сельсовет »</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47 0 00 00000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6 300,0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7 694,4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6 121,2</w:t>
            </w:r>
          </w:p>
        </w:tc>
      </w:tr>
      <w:tr w:rsidR="00D11419" w:rsidRPr="00D11419" w:rsidTr="00D11419">
        <w:trPr>
          <w:trHeight w:val="471"/>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Комплексы процессных мероприятий</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47 4 00 00000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6 300,0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7 694,4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6 121,2</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Комплекс процессных мероприятий «Развитие муниципальной службы»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3 406,6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2 909,0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2 848,3</w:t>
            </w:r>
          </w:p>
        </w:tc>
      </w:tr>
      <w:tr w:rsidR="00D11419" w:rsidRPr="00D11419" w:rsidTr="00D11419">
        <w:trPr>
          <w:trHeight w:val="333"/>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Глава муниципального образования</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47 4 01 10010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1 098,3</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1 098,3</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1 016,2</w:t>
            </w:r>
          </w:p>
        </w:tc>
      </w:tr>
      <w:tr w:rsidR="00D11419" w:rsidRPr="00D11419" w:rsidTr="00D11419">
        <w:trPr>
          <w:trHeight w:val="565"/>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47 4 01 10010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02</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120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1 098,3</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1 098,3</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1 016,2</w:t>
            </w:r>
          </w:p>
        </w:tc>
      </w:tr>
      <w:tr w:rsidR="00D11419" w:rsidRPr="00D11419" w:rsidTr="00D11419">
        <w:trPr>
          <w:trHeight w:val="41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lastRenderedPageBreak/>
              <w:t>Центральный аппарат</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1 195,2</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697,6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719,0</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120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719,0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697,6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719,0</w:t>
            </w:r>
          </w:p>
        </w:tc>
      </w:tr>
      <w:tr w:rsidR="00D11419" w:rsidRPr="00D11419" w:rsidTr="00D11419">
        <w:trPr>
          <w:trHeight w:val="91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471,7</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363"/>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Уплата налогов, сборов и иных платежей</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850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Обеспечение деятельности центрального аппарата</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47 4 01 10021</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601,5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601,5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601,5</w:t>
            </w:r>
          </w:p>
        </w:tc>
      </w:tr>
      <w:tr w:rsidR="00D11419" w:rsidRPr="00D11419" w:rsidTr="00D11419">
        <w:trPr>
          <w:trHeight w:val="620"/>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47 4 01 10021</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120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601,5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601,5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601,5</w:t>
            </w:r>
          </w:p>
        </w:tc>
      </w:tr>
      <w:tr w:rsidR="00D11419" w:rsidRPr="00D11419" w:rsidTr="00D11419">
        <w:trPr>
          <w:trHeight w:val="844"/>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Средства, передаваемые на осуществление полномочий по утверждению генеральных планов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47 4 01 60010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9,4</w:t>
            </w:r>
          </w:p>
        </w:tc>
      </w:tr>
      <w:tr w:rsidR="00D11419" w:rsidRPr="00D11419" w:rsidTr="00D11419">
        <w:trPr>
          <w:trHeight w:val="403"/>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межбюджетные трансферты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47 4 01 60010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9,4</w:t>
            </w:r>
          </w:p>
        </w:tc>
      </w:tr>
      <w:tr w:rsidR="00D11419" w:rsidRPr="00D11419" w:rsidTr="00D11419">
        <w:trPr>
          <w:trHeight w:val="70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Средства, передаваемые на осуществление полномочий по финансовому надзору</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16,5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16,5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16,5</w:t>
            </w:r>
          </w:p>
        </w:tc>
      </w:tr>
      <w:tr w:rsidR="00D11419" w:rsidRPr="00D11419" w:rsidTr="00D11419">
        <w:trPr>
          <w:trHeight w:val="277"/>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межбюджетные трансферты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06</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16,5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16,5</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16,5</w:t>
            </w:r>
          </w:p>
        </w:tc>
      </w:tr>
      <w:tr w:rsidR="00D11419" w:rsidRPr="00D11419" w:rsidTr="00D11419">
        <w:trPr>
          <w:trHeight w:val="50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Средства, передаваемые на осуществление полномочий контрольно-счетного органа</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47 4 01 60030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21,7</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21,7</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21,7</w:t>
            </w:r>
          </w:p>
        </w:tc>
      </w:tr>
      <w:tr w:rsidR="00D11419" w:rsidRPr="00D11419" w:rsidTr="00D11419">
        <w:trPr>
          <w:trHeight w:val="41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межбюджетные трансферты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47 4 01 60030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06</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21,7</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21,7</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21,7</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Средства, передаваемые на осуществление полномочий по составлению проекта бюджета</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464,0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464,0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464,0</w:t>
            </w:r>
          </w:p>
        </w:tc>
      </w:tr>
      <w:tr w:rsidR="00D11419" w:rsidRPr="00D11419" w:rsidTr="00D11419">
        <w:trPr>
          <w:trHeight w:val="43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межбюджетные трансферты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47 4 01 60040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06</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464,0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464,0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464,0</w:t>
            </w:r>
          </w:p>
        </w:tc>
      </w:tr>
      <w:tr w:rsidR="00D11419" w:rsidRPr="00D11419" w:rsidTr="00D11419">
        <w:trPr>
          <w:trHeight w:val="126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lastRenderedPageBreak/>
              <w:t>Комплекс процессных мероприятий «Защита населения и территории Днепровский сельсовет от чрезвычайных ситуаций и обеспечение пожарной безопасности»</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47 4 03 00000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1101"/>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Обеспечение защиты населения и территории Днепровский сельсовет от чрезвычайных ситуаций и обеспечение пожарной безопасности</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47 4 03 70800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93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47 4 03 70800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03</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10</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1233"/>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47 4 04 00000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829,6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2 735,6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1 144,7</w:t>
            </w:r>
          </w:p>
        </w:tc>
      </w:tr>
      <w:tr w:rsidR="00D11419" w:rsidRPr="00D11419" w:rsidTr="00D11419">
        <w:trPr>
          <w:trHeight w:val="79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Содержание автомобильных дорог общего пользования местного значения и искусственных сооружений на них</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04 9Д020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829,6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1 086,4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1 144,7</w:t>
            </w:r>
          </w:p>
        </w:tc>
      </w:tr>
      <w:tr w:rsidR="00D11419" w:rsidRPr="00D11419" w:rsidTr="00D11419">
        <w:trPr>
          <w:trHeight w:val="954"/>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04 9Д020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09</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829,6</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1 086,4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1 144,7</w:t>
            </w:r>
          </w:p>
        </w:tc>
      </w:tr>
      <w:tr w:rsidR="00D11419" w:rsidRPr="00D11419" w:rsidTr="00D11419">
        <w:trPr>
          <w:trHeight w:val="82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Капитальный ремонт и ремонт автомобильных дорог общего пользования населенных пунктов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04 SД840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1 649,2</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82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04 SД840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09</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1 649,2</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126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lastRenderedPageBreak/>
              <w:t>Комплекс процессных мероприятий «Комплексное благоустройство территории муниципального образования Днепровский сельсовет»</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47 4 05 00000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45,0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Реализация мероприятий по озеленению территории поселения</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47 4 05 90160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1155"/>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47 4 05 90160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05</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03</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577"/>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Организация и содержание мест захоронения</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47 4 05 90470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15,0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982"/>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47 4 05 90470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05</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03</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15,0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1542"/>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47 4 06 00000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1 670,8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1 722,1</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1 722,1</w:t>
            </w:r>
          </w:p>
        </w:tc>
      </w:tr>
      <w:tr w:rsidR="00D11419" w:rsidRPr="00D11419" w:rsidTr="00D11419">
        <w:trPr>
          <w:trHeight w:val="920"/>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Финансовое обеспечение деятельности и мероприятий учреждений культуры и кинематографии</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47 4 06 60240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107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закупки товаров, работ и услуг для обеспечения государственных (муниципальных) нужд</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47 4 06 60240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08</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Средства, передаваемые в районный бюджет по соглашению на ДК</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47 4 06 60540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1 660,8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1 722,1</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1 722,1</w:t>
            </w:r>
          </w:p>
        </w:tc>
      </w:tr>
      <w:tr w:rsidR="00D11419" w:rsidRPr="00D11419" w:rsidTr="00D11419">
        <w:trPr>
          <w:trHeight w:val="27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lastRenderedPageBreak/>
              <w:t>Иные межбюджетные трансферты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47 4 06 60540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08</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1 660,8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1 722,1</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1 722,1</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Комплекс процессных мероприятий «Осуществление отдельных гос.полномочий»</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47 4 08 00000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253,2</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282,9</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361,3</w:t>
            </w:r>
          </w:p>
        </w:tc>
      </w:tr>
      <w:tr w:rsidR="00D11419" w:rsidRPr="00D11419" w:rsidTr="00D11419">
        <w:trPr>
          <w:trHeight w:val="1087"/>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47 4 08 51180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253,2</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282,9</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361,3</w:t>
            </w:r>
          </w:p>
        </w:tc>
      </w:tr>
      <w:tr w:rsidR="00D11419" w:rsidRPr="00D11419" w:rsidTr="00D11419">
        <w:trPr>
          <w:trHeight w:val="769"/>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Расходы на выплаты персоналу государственных (муниципальных) органов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47 4 08 51180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02</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03</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120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253,2</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282,9</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361,3</w:t>
            </w:r>
          </w:p>
        </w:tc>
      </w:tr>
      <w:tr w:rsidR="00D11419" w:rsidRPr="00D11419" w:rsidTr="00D11419">
        <w:trPr>
          <w:trHeight w:val="578"/>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Комплекс процессных мероприятий "Земельный контроль"</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47 4 09 00000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r>
      <w:tr w:rsidR="00D11419" w:rsidRPr="00D11419" w:rsidTr="00D11419">
        <w:trPr>
          <w:trHeight w:val="1197"/>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47 4 09 60550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r>
      <w:tr w:rsidR="00D11419" w:rsidRPr="00D11419" w:rsidTr="00D11419">
        <w:trPr>
          <w:trHeight w:val="464"/>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Иные межбюджетные трансферты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47 4 09 60550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01</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04</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540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44,8</w:t>
            </w:r>
          </w:p>
        </w:tc>
      </w:tr>
      <w:tr w:rsidR="00D11419" w:rsidRPr="00D11419" w:rsidTr="00D11419">
        <w:trPr>
          <w:trHeight w:val="556"/>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Условно утвержденные расходы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99 0 00 00000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130,0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303,2</w:t>
            </w:r>
          </w:p>
        </w:tc>
      </w:tr>
      <w:tr w:rsidR="00D11419" w:rsidRPr="00D11419" w:rsidTr="00D11419">
        <w:trPr>
          <w:trHeight w:val="550"/>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Условно утвержденные расходы</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99 9 00 00000</w:t>
            </w: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99</w:t>
            </w: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99</w:t>
            </w: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990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130,0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color w:val="000000"/>
                <w:sz w:val="28"/>
                <w:szCs w:val="28"/>
              </w:rPr>
            </w:pPr>
            <w:r w:rsidRPr="00D11419">
              <w:rPr>
                <w:rFonts w:ascii="Times New Roman" w:eastAsia="Times New Roman" w:hAnsi="Times New Roman" w:cs="Times New Roman"/>
                <w:color w:val="000000"/>
                <w:sz w:val="28"/>
                <w:szCs w:val="28"/>
              </w:rPr>
              <w:t>303,2</w:t>
            </w:r>
          </w:p>
        </w:tc>
      </w:tr>
      <w:tr w:rsidR="00D11419" w:rsidRPr="00D11419" w:rsidTr="00D11419">
        <w:trPr>
          <w:trHeight w:val="387"/>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ИТОГО РАСХОДОВ</w:t>
            </w:r>
          </w:p>
        </w:tc>
        <w:tc>
          <w:tcPr>
            <w:tcW w:w="206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520"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574"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636" w:type="dxa"/>
            <w:shd w:val="clear" w:color="auto" w:fill="auto"/>
            <w:hideMark/>
          </w:tcPr>
          <w:p w:rsidR="00D11419" w:rsidRPr="00D11419" w:rsidRDefault="00D11419" w:rsidP="00D11419">
            <w:pPr>
              <w:spacing w:after="0" w:line="240" w:lineRule="auto"/>
              <w:jc w:val="center"/>
              <w:rPr>
                <w:rFonts w:ascii="Times New Roman" w:eastAsia="Times New Roman" w:hAnsi="Times New Roman" w:cs="Times New Roman"/>
                <w:bCs/>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6 300,0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7 824,4</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6 424,4</w:t>
            </w:r>
          </w:p>
        </w:tc>
      </w:tr>
      <w:tr w:rsidR="00D11419" w:rsidRPr="00D11419" w:rsidTr="00D11419">
        <w:trPr>
          <w:trHeight w:val="375"/>
        </w:trPr>
        <w:tc>
          <w:tcPr>
            <w:tcW w:w="5673" w:type="dxa"/>
            <w:shd w:val="clear" w:color="auto" w:fill="auto"/>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Дефицит</w:t>
            </w:r>
          </w:p>
        </w:tc>
        <w:tc>
          <w:tcPr>
            <w:tcW w:w="2060" w:type="dxa"/>
            <w:shd w:val="clear" w:color="auto" w:fill="auto"/>
            <w:noWrap/>
            <w:vAlign w:val="bottom"/>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p>
        </w:tc>
        <w:tc>
          <w:tcPr>
            <w:tcW w:w="520" w:type="dxa"/>
            <w:shd w:val="clear" w:color="auto" w:fill="auto"/>
            <w:noWrap/>
            <w:vAlign w:val="bottom"/>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p>
        </w:tc>
        <w:tc>
          <w:tcPr>
            <w:tcW w:w="574" w:type="dxa"/>
            <w:shd w:val="clear" w:color="auto" w:fill="auto"/>
            <w:noWrap/>
            <w:vAlign w:val="bottom"/>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p>
        </w:tc>
        <w:tc>
          <w:tcPr>
            <w:tcW w:w="636" w:type="dxa"/>
            <w:shd w:val="clear" w:color="auto" w:fill="auto"/>
            <w:noWrap/>
            <w:vAlign w:val="bottom"/>
            <w:hideMark/>
          </w:tcPr>
          <w:p w:rsidR="00D11419" w:rsidRPr="00D11419" w:rsidRDefault="00D11419" w:rsidP="00D11419">
            <w:pPr>
              <w:spacing w:after="0" w:line="240" w:lineRule="auto"/>
              <w:rPr>
                <w:rFonts w:ascii="Times New Roman" w:eastAsia="Times New Roman" w:hAnsi="Times New Roman" w:cs="Times New Roman"/>
                <w:bCs/>
                <w:color w:val="000000"/>
                <w:sz w:val="28"/>
                <w:szCs w:val="28"/>
              </w:rPr>
            </w:pP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0,0</w:t>
            </w:r>
          </w:p>
        </w:tc>
        <w:tc>
          <w:tcPr>
            <w:tcW w:w="1519" w:type="dxa"/>
            <w:shd w:val="clear" w:color="auto" w:fill="auto"/>
            <w:hideMark/>
          </w:tcPr>
          <w:p w:rsidR="00D11419" w:rsidRPr="00D11419" w:rsidRDefault="00D11419" w:rsidP="00D11419">
            <w:pPr>
              <w:spacing w:after="0" w:line="240" w:lineRule="auto"/>
              <w:jc w:val="right"/>
              <w:rPr>
                <w:rFonts w:ascii="Times New Roman" w:eastAsia="Times New Roman" w:hAnsi="Times New Roman" w:cs="Times New Roman"/>
                <w:bCs/>
                <w:color w:val="000000"/>
                <w:sz w:val="28"/>
                <w:szCs w:val="28"/>
              </w:rPr>
            </w:pPr>
            <w:r w:rsidRPr="00D11419">
              <w:rPr>
                <w:rFonts w:ascii="Times New Roman" w:eastAsia="Times New Roman" w:hAnsi="Times New Roman" w:cs="Times New Roman"/>
                <w:bCs/>
                <w:color w:val="000000"/>
                <w:sz w:val="28"/>
                <w:szCs w:val="28"/>
              </w:rPr>
              <w:t>0,0</w:t>
            </w:r>
          </w:p>
        </w:tc>
      </w:tr>
    </w:tbl>
    <w:p w:rsidR="00D11419" w:rsidRPr="00D11419" w:rsidRDefault="00D11419" w:rsidP="00D11419">
      <w:pPr>
        <w:spacing w:after="0" w:line="240" w:lineRule="auto"/>
        <w:jc w:val="center"/>
        <w:rPr>
          <w:rFonts w:ascii="Times New Roman" w:hAnsi="Times New Roman" w:cs="Times New Roman"/>
          <w:sz w:val="28"/>
          <w:szCs w:val="28"/>
        </w:rPr>
        <w:sectPr w:rsidR="00D11419" w:rsidRPr="00D11419" w:rsidSect="00D11419">
          <w:pgSz w:w="16838" w:h="11906" w:orient="landscape"/>
          <w:pgMar w:top="851" w:right="1134" w:bottom="1701" w:left="1559" w:header="709" w:footer="709" w:gutter="0"/>
          <w:cols w:space="708"/>
          <w:docGrid w:linePitch="360"/>
        </w:sectPr>
      </w:pPr>
    </w:p>
    <w:p w:rsidR="00F71707" w:rsidRPr="00F64B09" w:rsidRDefault="00F71707" w:rsidP="00D11419">
      <w:pPr>
        <w:spacing w:after="0"/>
        <w:rPr>
          <w:sz w:val="28"/>
          <w:szCs w:val="28"/>
        </w:rPr>
      </w:pPr>
    </w:p>
    <w:p w:rsidR="00F71707" w:rsidRDefault="00F71707" w:rsidP="00F71707">
      <w:pPr>
        <w:spacing w:after="0" w:line="240" w:lineRule="auto"/>
        <w:ind w:left="5529"/>
        <w:rPr>
          <w:rFonts w:ascii="Times New Roman" w:hAnsi="Times New Roman" w:cs="Times New Roman"/>
          <w:sz w:val="28"/>
          <w:szCs w:val="28"/>
        </w:rPr>
      </w:pPr>
    </w:p>
    <w:p w:rsidR="00F71707" w:rsidRDefault="00F71707" w:rsidP="00FC0781">
      <w:pPr>
        <w:jc w:val="center"/>
      </w:pPr>
    </w:p>
    <w:sectPr w:rsidR="00F71707" w:rsidSect="00622BF0">
      <w:pgSz w:w="11906" w:h="16838"/>
      <w:pgMar w:top="1559"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438" w:rsidRDefault="002E6438" w:rsidP="00F71707">
      <w:pPr>
        <w:spacing w:after="0" w:line="240" w:lineRule="auto"/>
      </w:pPr>
      <w:r>
        <w:separator/>
      </w:r>
    </w:p>
  </w:endnote>
  <w:endnote w:type="continuationSeparator" w:id="1">
    <w:p w:rsidR="002E6438" w:rsidRDefault="002E6438" w:rsidP="00F71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438" w:rsidRDefault="002E6438" w:rsidP="00F71707">
      <w:pPr>
        <w:spacing w:after="0" w:line="240" w:lineRule="auto"/>
      </w:pPr>
      <w:r>
        <w:separator/>
      </w:r>
    </w:p>
  </w:footnote>
  <w:footnote w:type="continuationSeparator" w:id="1">
    <w:p w:rsidR="002E6438" w:rsidRDefault="002E6438" w:rsidP="00F717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C4CF6"/>
    <w:multiLevelType w:val="hybridMultilevel"/>
    <w:tmpl w:val="6DE208EA"/>
    <w:lvl w:ilvl="0" w:tplc="50FEADF2">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C5AEA"/>
    <w:rsid w:val="000C5AEA"/>
    <w:rsid w:val="000C69CD"/>
    <w:rsid w:val="002E6438"/>
    <w:rsid w:val="00622BF0"/>
    <w:rsid w:val="006238FC"/>
    <w:rsid w:val="006F2969"/>
    <w:rsid w:val="00BA5611"/>
    <w:rsid w:val="00D11419"/>
    <w:rsid w:val="00DF0068"/>
    <w:rsid w:val="00E52EE7"/>
    <w:rsid w:val="00F71707"/>
    <w:rsid w:val="00FC0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69"/>
  </w:style>
  <w:style w:type="paragraph" w:styleId="4">
    <w:name w:val="heading 4"/>
    <w:basedOn w:val="a"/>
    <w:next w:val="a"/>
    <w:link w:val="40"/>
    <w:qFormat/>
    <w:rsid w:val="000C5AEA"/>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5AEA"/>
    <w:pPr>
      <w:spacing w:after="0" w:line="240" w:lineRule="auto"/>
    </w:pPr>
    <w:rPr>
      <w:rFonts w:ascii="Calibri" w:eastAsia="Calibri" w:hAnsi="Calibri" w:cs="Calibri"/>
      <w:lang w:eastAsia="en-US"/>
    </w:rPr>
  </w:style>
  <w:style w:type="character" w:customStyle="1" w:styleId="40">
    <w:name w:val="Заголовок 4 Знак"/>
    <w:basedOn w:val="a0"/>
    <w:link w:val="4"/>
    <w:rsid w:val="000C5AEA"/>
    <w:rPr>
      <w:rFonts w:ascii="Times New Roman" w:eastAsia="Times New Roman" w:hAnsi="Times New Roman" w:cs="Times New Roman"/>
      <w:b/>
      <w:bCs/>
      <w:sz w:val="24"/>
      <w:szCs w:val="24"/>
    </w:rPr>
  </w:style>
  <w:style w:type="paragraph" w:customStyle="1" w:styleId="a4">
    <w:name w:val="Содержимое таблицы"/>
    <w:basedOn w:val="a"/>
    <w:next w:val="a3"/>
    <w:rsid w:val="00BA5611"/>
    <w:pPr>
      <w:widowControl w:val="0"/>
      <w:suppressLineNumbers/>
      <w:suppressAutoHyphens/>
      <w:spacing w:after="120" w:line="240" w:lineRule="auto"/>
    </w:pPr>
    <w:rPr>
      <w:rFonts w:ascii="Times New Roman" w:eastAsia="Times New Roman" w:hAnsi="Times New Roman" w:cs="Times New Roman"/>
      <w:sz w:val="24"/>
      <w:szCs w:val="20"/>
    </w:rPr>
  </w:style>
  <w:style w:type="character" w:customStyle="1" w:styleId="a5">
    <w:name w:val="Цветовое выделение"/>
    <w:uiPriority w:val="99"/>
    <w:rsid w:val="00BA5611"/>
    <w:rPr>
      <w:b/>
      <w:color w:val="26282F"/>
    </w:rPr>
  </w:style>
  <w:style w:type="paragraph" w:styleId="a6">
    <w:name w:val="Body Text"/>
    <w:next w:val="a4"/>
    <w:link w:val="a7"/>
    <w:uiPriority w:val="99"/>
    <w:semiHidden/>
    <w:unhideWhenUsed/>
    <w:rsid w:val="00BA5611"/>
    <w:pPr>
      <w:spacing w:after="120"/>
    </w:pPr>
  </w:style>
  <w:style w:type="character" w:customStyle="1" w:styleId="a7">
    <w:name w:val="Основной текст Знак"/>
    <w:basedOn w:val="a0"/>
    <w:link w:val="a6"/>
    <w:uiPriority w:val="99"/>
    <w:semiHidden/>
    <w:rsid w:val="00BA5611"/>
  </w:style>
  <w:style w:type="paragraph" w:styleId="a8">
    <w:name w:val="header"/>
    <w:basedOn w:val="a"/>
    <w:link w:val="a9"/>
    <w:uiPriority w:val="99"/>
    <w:semiHidden/>
    <w:unhideWhenUsed/>
    <w:rsid w:val="00F7170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71707"/>
  </w:style>
  <w:style w:type="paragraph" w:styleId="aa">
    <w:name w:val="footer"/>
    <w:basedOn w:val="a"/>
    <w:link w:val="ab"/>
    <w:uiPriority w:val="99"/>
    <w:semiHidden/>
    <w:unhideWhenUsed/>
    <w:rsid w:val="00F7170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71707"/>
  </w:style>
  <w:style w:type="paragraph" w:styleId="ac">
    <w:name w:val="List Paragraph"/>
    <w:basedOn w:val="a"/>
    <w:uiPriority w:val="34"/>
    <w:qFormat/>
    <w:rsid w:val="00F71707"/>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398359571">
      <w:bodyDiv w:val="1"/>
      <w:marLeft w:val="0"/>
      <w:marRight w:val="0"/>
      <w:marTop w:val="0"/>
      <w:marBottom w:val="0"/>
      <w:divBdr>
        <w:top w:val="none" w:sz="0" w:space="0" w:color="auto"/>
        <w:left w:val="none" w:sz="0" w:space="0" w:color="auto"/>
        <w:bottom w:val="none" w:sz="0" w:space="0" w:color="auto"/>
        <w:right w:val="none" w:sz="0" w:space="0" w:color="auto"/>
      </w:divBdr>
    </w:div>
    <w:div w:id="517501597">
      <w:bodyDiv w:val="1"/>
      <w:marLeft w:val="0"/>
      <w:marRight w:val="0"/>
      <w:marTop w:val="0"/>
      <w:marBottom w:val="0"/>
      <w:divBdr>
        <w:top w:val="none" w:sz="0" w:space="0" w:color="auto"/>
        <w:left w:val="none" w:sz="0" w:space="0" w:color="auto"/>
        <w:bottom w:val="none" w:sz="0" w:space="0" w:color="auto"/>
        <w:right w:val="none" w:sz="0" w:space="0" w:color="auto"/>
      </w:divBdr>
    </w:div>
    <w:div w:id="588537485">
      <w:bodyDiv w:val="1"/>
      <w:marLeft w:val="0"/>
      <w:marRight w:val="0"/>
      <w:marTop w:val="0"/>
      <w:marBottom w:val="0"/>
      <w:divBdr>
        <w:top w:val="none" w:sz="0" w:space="0" w:color="auto"/>
        <w:left w:val="none" w:sz="0" w:space="0" w:color="auto"/>
        <w:bottom w:val="none" w:sz="0" w:space="0" w:color="auto"/>
        <w:right w:val="none" w:sz="0" w:space="0" w:color="auto"/>
      </w:divBdr>
    </w:div>
    <w:div w:id="674845247">
      <w:bodyDiv w:val="1"/>
      <w:marLeft w:val="0"/>
      <w:marRight w:val="0"/>
      <w:marTop w:val="0"/>
      <w:marBottom w:val="0"/>
      <w:divBdr>
        <w:top w:val="none" w:sz="0" w:space="0" w:color="auto"/>
        <w:left w:val="none" w:sz="0" w:space="0" w:color="auto"/>
        <w:bottom w:val="none" w:sz="0" w:space="0" w:color="auto"/>
        <w:right w:val="none" w:sz="0" w:space="0" w:color="auto"/>
      </w:divBdr>
    </w:div>
    <w:div w:id="882836060">
      <w:bodyDiv w:val="1"/>
      <w:marLeft w:val="0"/>
      <w:marRight w:val="0"/>
      <w:marTop w:val="0"/>
      <w:marBottom w:val="0"/>
      <w:divBdr>
        <w:top w:val="none" w:sz="0" w:space="0" w:color="auto"/>
        <w:left w:val="none" w:sz="0" w:space="0" w:color="auto"/>
        <w:bottom w:val="none" w:sz="0" w:space="0" w:color="auto"/>
        <w:right w:val="none" w:sz="0" w:space="0" w:color="auto"/>
      </w:divBdr>
    </w:div>
    <w:div w:id="1730688256">
      <w:bodyDiv w:val="1"/>
      <w:marLeft w:val="0"/>
      <w:marRight w:val="0"/>
      <w:marTop w:val="0"/>
      <w:marBottom w:val="0"/>
      <w:divBdr>
        <w:top w:val="none" w:sz="0" w:space="0" w:color="auto"/>
        <w:left w:val="none" w:sz="0" w:space="0" w:color="auto"/>
        <w:bottom w:val="none" w:sz="0" w:space="0" w:color="auto"/>
        <w:right w:val="none" w:sz="0" w:space="0" w:color="auto"/>
      </w:divBdr>
    </w:div>
    <w:div w:id="19720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59</Pages>
  <Words>9013</Words>
  <Characters>51376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4</cp:revision>
  <cp:lastPrinted>2025-12-26T10:09:00Z</cp:lastPrinted>
  <dcterms:created xsi:type="dcterms:W3CDTF">2025-12-24T11:10:00Z</dcterms:created>
  <dcterms:modified xsi:type="dcterms:W3CDTF">2025-12-26T10:38:00Z</dcterms:modified>
</cp:coreProperties>
</file>