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tblpY="421"/>
        <w:tblW w:w="0" w:type="auto"/>
        <w:tblLayout w:type="fixed"/>
        <w:tblLook w:val="01E0"/>
      </w:tblPr>
      <w:tblGrid>
        <w:gridCol w:w="9747"/>
      </w:tblGrid>
      <w:tr w:rsidR="00AE6F9E" w:rsidRPr="0021510E" w:rsidTr="00A83B19">
        <w:trPr>
          <w:trHeight w:val="1134"/>
        </w:trPr>
        <w:tc>
          <w:tcPr>
            <w:tcW w:w="9747" w:type="dxa"/>
          </w:tcPr>
          <w:p w:rsidR="00AE6F9E" w:rsidRPr="00244113" w:rsidRDefault="00AE6F9E" w:rsidP="008B32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2441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Беляевского района" style="width:54pt;height:54pt;visibility:visible">
                  <v:imagedata r:id="rId7" o:title=""/>
                </v:shape>
              </w:pict>
            </w:r>
          </w:p>
        </w:tc>
      </w:tr>
    </w:tbl>
    <w:p w:rsidR="00AE6F9E" w:rsidRPr="00E47DC5" w:rsidRDefault="00AE6F9E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АДМИНИСТРАЦИЯ</w:t>
      </w:r>
    </w:p>
    <w:p w:rsidR="00AE6F9E" w:rsidRPr="00E47DC5" w:rsidRDefault="00AE6F9E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AE6F9E" w:rsidRPr="00E47DC5" w:rsidRDefault="00AE6F9E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E6F9E" w:rsidRPr="00E47DC5" w:rsidRDefault="00AE6F9E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E6F9E" w:rsidRDefault="00AE6F9E" w:rsidP="00B2498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  <w:r w:rsidRPr="00E47DC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47DC5">
        <w:rPr>
          <w:rFonts w:ascii="Times New Roman" w:hAnsi="Times New Roman"/>
          <w:sz w:val="28"/>
          <w:szCs w:val="28"/>
        </w:rPr>
        <w:t xml:space="preserve">  </w:t>
      </w:r>
      <w:r w:rsidRPr="00B2498B">
        <w:rPr>
          <w:rFonts w:ascii="Times New Roman" w:hAnsi="Times New Roman"/>
          <w:sz w:val="24"/>
          <w:szCs w:val="24"/>
        </w:rPr>
        <w:t>с. Беляевка</w:t>
      </w:r>
    </w:p>
    <w:p w:rsidR="00AE6F9E" w:rsidRDefault="00AE6F9E" w:rsidP="00DB77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30.05.2017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ab/>
        <w:t>475-п</w:t>
      </w:r>
    </w:p>
    <w:p w:rsidR="00AE6F9E" w:rsidRDefault="00AE6F9E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E6F9E" w:rsidRDefault="00AE6F9E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</w:t>
      </w:r>
    </w:p>
    <w:p w:rsidR="00AE6F9E" w:rsidRDefault="00AE6F9E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17.03.2017 № 262-п</w:t>
      </w:r>
    </w:p>
    <w:p w:rsidR="00AE6F9E" w:rsidRDefault="00AE6F9E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E6F9E" w:rsidRPr="00E47DC5" w:rsidRDefault="00AE6F9E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E6F9E" w:rsidRPr="00E47DC5" w:rsidRDefault="00AE6F9E" w:rsidP="00A558B5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постановление администрации района от 17.03.2017 № 262-п «</w:t>
      </w:r>
      <w:r w:rsidRPr="0042228C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Беляевский район, в том числе оказываемых в электронном виде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AE6F9E" w:rsidRDefault="00AE6F9E" w:rsidP="00A558B5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 приложении №1 в столбце №5 «Срок начала оказания услуги в электронном виде (месяц, год)» слово «</w:t>
      </w:r>
      <w:r w:rsidRPr="00785184">
        <w:rPr>
          <w:rFonts w:ascii="Times New Roman" w:hAnsi="Times New Roman"/>
          <w:sz w:val="28"/>
          <w:szCs w:val="28"/>
        </w:rPr>
        <w:t>июнь 2017 года</w:t>
      </w:r>
      <w:r>
        <w:rPr>
          <w:rFonts w:ascii="Times New Roman" w:hAnsi="Times New Roman"/>
          <w:sz w:val="28"/>
          <w:szCs w:val="28"/>
        </w:rPr>
        <w:t xml:space="preserve">» заменить на слово «август </w:t>
      </w:r>
      <w:r w:rsidRPr="00785184"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>»;</w:t>
      </w:r>
    </w:p>
    <w:p w:rsidR="00AE6F9E" w:rsidRDefault="00AE6F9E" w:rsidP="00A558B5">
      <w:pPr>
        <w:pStyle w:val="NoSpacing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>) В приложении №2 в столбце №5 «Срок начала оказания услуги в электронном виде (месяц, год)» слово «</w:t>
      </w:r>
      <w:r w:rsidRPr="00785184">
        <w:rPr>
          <w:rFonts w:ascii="Times New Roman" w:hAnsi="Times New Roman"/>
          <w:sz w:val="28"/>
          <w:szCs w:val="28"/>
        </w:rPr>
        <w:t>июнь 2017 года</w:t>
      </w:r>
      <w:r>
        <w:rPr>
          <w:rFonts w:ascii="Times New Roman" w:hAnsi="Times New Roman"/>
          <w:sz w:val="28"/>
          <w:szCs w:val="28"/>
        </w:rPr>
        <w:t xml:space="preserve">» заменить на слова «август </w:t>
      </w:r>
      <w:r w:rsidRPr="00785184"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>»;</w:t>
      </w:r>
    </w:p>
    <w:p w:rsidR="00AE6F9E" w:rsidRDefault="00AE6F9E" w:rsidP="00A558B5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>) Приложения 1 и 2 читать в новой редакции согласно  приложению 1 и 2 к настоящему постановлению</w:t>
      </w:r>
      <w:r w:rsidRPr="0086557B">
        <w:rPr>
          <w:rFonts w:ascii="Times New Roman" w:hAnsi="Times New Roman"/>
          <w:sz w:val="28"/>
          <w:szCs w:val="28"/>
        </w:rPr>
        <w:t xml:space="preserve">.      </w:t>
      </w:r>
    </w:p>
    <w:p w:rsidR="00AE6F9E" w:rsidRPr="00E47DC5" w:rsidRDefault="00AE6F9E" w:rsidP="00A558B5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47DC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экономическому развитию Бакирову И.Э.</w:t>
      </w:r>
    </w:p>
    <w:p w:rsidR="00AE6F9E" w:rsidRPr="00E47DC5" w:rsidRDefault="00AE6F9E" w:rsidP="00A558B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47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7DC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AE6F9E" w:rsidRPr="00E47DC5" w:rsidRDefault="00AE6F9E" w:rsidP="00A558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6F9E" w:rsidRDefault="00AE6F9E" w:rsidP="00A558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6F9E" w:rsidRDefault="00AE6F9E" w:rsidP="00A558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6F9E" w:rsidRPr="00E47DC5" w:rsidRDefault="00AE6F9E" w:rsidP="00A558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Глава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47DC5">
        <w:rPr>
          <w:rFonts w:ascii="Times New Roman" w:hAnsi="Times New Roman"/>
          <w:sz w:val="28"/>
          <w:szCs w:val="28"/>
        </w:rPr>
        <w:t xml:space="preserve">                          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C5">
        <w:rPr>
          <w:rFonts w:ascii="Times New Roman" w:hAnsi="Times New Roman"/>
          <w:sz w:val="28"/>
          <w:szCs w:val="28"/>
        </w:rPr>
        <w:t>Динер</w:t>
      </w:r>
    </w:p>
    <w:p w:rsidR="00AE6F9E" w:rsidRDefault="00AE6F9E" w:rsidP="00A558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6F9E" w:rsidRDefault="00AE6F9E" w:rsidP="00A558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6F9E" w:rsidRDefault="00AE6F9E" w:rsidP="00A558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48" w:tblpY="14"/>
        <w:tblW w:w="10456" w:type="dxa"/>
        <w:tblLayout w:type="fixed"/>
        <w:tblLook w:val="00A0"/>
      </w:tblPr>
      <w:tblGrid>
        <w:gridCol w:w="1526"/>
        <w:gridCol w:w="8930"/>
      </w:tblGrid>
      <w:tr w:rsidR="00AE6F9E" w:rsidRPr="00E47DC5" w:rsidTr="0059277D">
        <w:trPr>
          <w:trHeight w:val="321"/>
        </w:trPr>
        <w:tc>
          <w:tcPr>
            <w:tcW w:w="1526" w:type="dxa"/>
          </w:tcPr>
          <w:p w:rsidR="00AE6F9E" w:rsidRPr="00244113" w:rsidRDefault="00AE6F9E" w:rsidP="00A558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930" w:type="dxa"/>
          </w:tcPr>
          <w:p w:rsidR="00AE6F9E" w:rsidRPr="00244113" w:rsidRDefault="00AE6F9E" w:rsidP="00A558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>Бакировой И.Э., Федотову А.А., Куджанову Г.К., Костенко Р.В., отделу экономического анализа, прогнозирования, развития потребительского рынка, предпринимательства, отделу по муниципальной собственности и земельным вопросам, отделу организационно-правовой работы и информационных технологий, архивному отделу, главному архитектору, главному специалисту-бухгалтеру, ведущему специалисту по жилищным вопросам, отделу образования, опеки и попечительства, отделу по физической культуре и спорту, прокурору, в дело.</w:t>
            </w:r>
          </w:p>
          <w:p w:rsidR="00AE6F9E" w:rsidRPr="00244113" w:rsidRDefault="00AE6F9E" w:rsidP="00A558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F9E" w:rsidRPr="00E47DC5" w:rsidRDefault="00AE6F9E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6F9E" w:rsidRPr="0021510E" w:rsidRDefault="00AE6F9E" w:rsidP="0021510E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AE6F9E" w:rsidRPr="0021510E" w:rsidSect="00A83B19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1023"/>
        <w:gridCol w:w="3867"/>
      </w:tblGrid>
      <w:tr w:rsidR="00AE6F9E" w:rsidRPr="004E4AC8" w:rsidTr="00512B9F">
        <w:tc>
          <w:tcPr>
            <w:tcW w:w="11023" w:type="dxa"/>
          </w:tcPr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7" w:type="dxa"/>
          </w:tcPr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Приложение №1                                                                                                                                                    к постановлению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от  30.05.2017    № 475-п 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Приложение № 1    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от 17.03.2017 № 262-п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E6F9E" w:rsidRDefault="00AE6F9E" w:rsidP="00863DA0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6F9E" w:rsidRDefault="00AE6F9E" w:rsidP="00863DA0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w:anchor="P157" w:history="1">
        <w:r w:rsidRPr="00370F1A">
          <w:rPr>
            <w:rFonts w:ascii="Times New Roman" w:hAnsi="Times New Roman"/>
            <w:sz w:val="28"/>
            <w:szCs w:val="28"/>
          </w:rPr>
          <w:t>Перечень</w:t>
        </w:r>
      </w:hyperlink>
      <w:r w:rsidRPr="00785184">
        <w:rPr>
          <w:rFonts w:ascii="Times New Roman" w:hAnsi="Times New Roman"/>
          <w:sz w:val="28"/>
          <w:szCs w:val="28"/>
        </w:rPr>
        <w:t xml:space="preserve"> муниципальных услуг, </w:t>
      </w:r>
    </w:p>
    <w:p w:rsidR="00AE6F9E" w:rsidRDefault="00AE6F9E" w:rsidP="00863D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Беляевский район</w:t>
      </w:r>
      <w:r w:rsidRPr="00785184">
        <w:rPr>
          <w:rFonts w:ascii="Times New Roman" w:hAnsi="Times New Roman"/>
          <w:sz w:val="28"/>
          <w:szCs w:val="28"/>
        </w:rPr>
        <w:t xml:space="preserve">, </w:t>
      </w:r>
    </w:p>
    <w:p w:rsidR="00AE6F9E" w:rsidRDefault="00AE6F9E" w:rsidP="00863D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в том числе оказываемых в электронном виде с использованием информационной системы </w:t>
      </w:r>
    </w:p>
    <w:p w:rsidR="00AE6F9E" w:rsidRDefault="00AE6F9E" w:rsidP="00863D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85184">
        <w:rPr>
          <w:rFonts w:ascii="Times New Roman" w:hAnsi="Times New Roman"/>
          <w:sz w:val="28"/>
          <w:szCs w:val="28"/>
        </w:rPr>
        <w:t>"Портал государственных услуг Оренбургской области"</w:t>
      </w:r>
    </w:p>
    <w:p w:rsidR="00AE6F9E" w:rsidRDefault="00AE6F9E" w:rsidP="00863D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495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565"/>
        <w:gridCol w:w="40"/>
        <w:gridCol w:w="8452"/>
        <w:gridCol w:w="40"/>
        <w:gridCol w:w="2119"/>
        <w:gridCol w:w="40"/>
        <w:gridCol w:w="3127"/>
        <w:gridCol w:w="40"/>
      </w:tblGrid>
      <w:tr w:rsidR="00AE6F9E" w:rsidRPr="00785184" w:rsidTr="00512B9F">
        <w:tc>
          <w:tcPr>
            <w:tcW w:w="534" w:type="dxa"/>
          </w:tcPr>
          <w:p w:rsidR="00AE6F9E" w:rsidRPr="000F1907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1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19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5" w:type="dxa"/>
            <w:gridSpan w:val="2"/>
          </w:tcPr>
          <w:p w:rsidR="00AE6F9E" w:rsidRPr="000F1907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r w:rsidRPr="0024411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492" w:type="dxa"/>
            <w:gridSpan w:val="2"/>
          </w:tcPr>
          <w:p w:rsidR="00AE6F9E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отдела администрации и (или) должностного лица, наименование муниципальной услуги</w:t>
            </w:r>
          </w:p>
          <w:p w:rsidR="00AE6F9E" w:rsidRPr="00785184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Конечный этап оказания услуги </w:t>
            </w:r>
          </w:p>
        </w:tc>
        <w:tc>
          <w:tcPr>
            <w:tcW w:w="3167" w:type="dxa"/>
            <w:gridSpan w:val="2"/>
          </w:tcPr>
          <w:p w:rsidR="00AE6F9E" w:rsidRPr="00785184" w:rsidRDefault="00AE6F9E" w:rsidP="00512B9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оказания услуги в электронном виде (месяц, год)</w:t>
            </w:r>
          </w:p>
        </w:tc>
      </w:tr>
      <w:tr w:rsidR="00AE6F9E" w:rsidRPr="00785184" w:rsidTr="00512B9F"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gridSpan w:val="2"/>
          </w:tcPr>
          <w:p w:rsidR="00AE6F9E" w:rsidRPr="00785184" w:rsidRDefault="00AE6F9E" w:rsidP="00512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2" w:type="dxa"/>
            <w:gridSpan w:val="2"/>
          </w:tcPr>
          <w:p w:rsidR="00AE6F9E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gridSpan w:val="2"/>
          </w:tcPr>
          <w:p w:rsidR="00AE6F9E" w:rsidRDefault="00AE6F9E" w:rsidP="00512B9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  <w:gridSpan w:val="2"/>
          </w:tcPr>
          <w:p w:rsidR="00AE6F9E" w:rsidRDefault="00AE6F9E" w:rsidP="00512B9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F9E" w:rsidRPr="00785184" w:rsidTr="00512B9F">
        <w:tc>
          <w:tcPr>
            <w:tcW w:w="14957" w:type="dxa"/>
            <w:gridSpan w:val="9"/>
          </w:tcPr>
          <w:p w:rsidR="00AE6F9E" w:rsidRPr="00A52D7D" w:rsidRDefault="00AE6F9E" w:rsidP="00512B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Главный архитектор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2" w:type="dxa"/>
            <w:gridSpan w:val="2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Pr="00785184" w:rsidRDefault="00AE6F9E" w:rsidP="00863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2" w:type="dxa"/>
            <w:gridSpan w:val="2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004969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2" w:type="dxa"/>
            <w:gridSpan w:val="2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004969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92" w:type="dxa"/>
            <w:gridSpan w:val="2"/>
            <w:vAlign w:val="center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7595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004969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  <w:r w:rsidRPr="007A7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 и</w:t>
            </w:r>
            <w:r w:rsidRPr="007A7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выдача уведомлений о переводе или об отказе в переводе жилого помещения в нежилое помещение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7595">
              <w:rPr>
                <w:rFonts w:ascii="Times New Roman" w:hAnsi="Times New Roman"/>
                <w:color w:val="000000"/>
                <w:sz w:val="28"/>
                <w:szCs w:val="28"/>
              </w:rPr>
              <w:t>или нежилого помещения в жилое помещение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004969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DC396D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565" w:type="dxa"/>
          </w:tcPr>
          <w:p w:rsidR="00AE6F9E" w:rsidRPr="00DC396D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41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</w:t>
            </w:r>
          </w:p>
        </w:tc>
        <w:tc>
          <w:tcPr>
            <w:tcW w:w="2159" w:type="dxa"/>
            <w:gridSpan w:val="2"/>
          </w:tcPr>
          <w:p w:rsidR="00AE6F9E" w:rsidRPr="00B84C6F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992BCB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B84C6F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5" w:type="dxa"/>
          </w:tcPr>
          <w:p w:rsidR="00AE6F9E" w:rsidRPr="00B84C6F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9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92" w:type="dxa"/>
            <w:gridSpan w:val="2"/>
          </w:tcPr>
          <w:p w:rsidR="00AE6F9E" w:rsidRPr="00FC211E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4E4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Утверждение подготовленной на 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2159" w:type="dxa"/>
            <w:gridSpan w:val="2"/>
          </w:tcPr>
          <w:p w:rsidR="00AE6F9E" w:rsidRPr="008959E6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992BCB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8959E6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565" w:type="dxa"/>
          </w:tcPr>
          <w:p w:rsidR="00AE6F9E" w:rsidRPr="00A73C25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595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992BCB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c>
          <w:tcPr>
            <w:tcW w:w="14957" w:type="dxa"/>
            <w:gridSpan w:val="9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92D25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5" w:type="dxa"/>
          </w:tcPr>
          <w:p w:rsidR="00AE6F9E" w:rsidRPr="00235867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 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Pr="00785184" w:rsidRDefault="00AE6F9E" w:rsidP="00863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69">
              <w:rPr>
                <w:rFonts w:ascii="Times New Roman" w:hAnsi="Times New Roman" w:cs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c>
          <w:tcPr>
            <w:tcW w:w="14957" w:type="dxa"/>
            <w:gridSpan w:val="9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Отдел по муниципальной собственности и земельным вопросам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8B7D54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выписок из Реестра муниципального имущества Оренбургской области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8B7D54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8B7D54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Pr="00785184" w:rsidRDefault="00AE6F9E" w:rsidP="00863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69">
              <w:rPr>
                <w:rFonts w:ascii="Times New Roman" w:hAnsi="Times New Roman" w:cs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c>
          <w:tcPr>
            <w:tcW w:w="14957" w:type="dxa"/>
            <w:gridSpan w:val="9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Ведущий специалист по жилищным вопросам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молодых семей для участия в </w:t>
            </w:r>
            <w:hyperlink r:id="rId8" w:history="1">
              <w:r w:rsidRPr="00722CB5">
                <w:rPr>
                  <w:rFonts w:ascii="Times New Roman" w:hAnsi="Times New Roman" w:cs="Times New Roman"/>
                  <w:sz w:val="28"/>
                  <w:szCs w:val="28"/>
                </w:rPr>
                <w:t>подпрограмме</w:t>
              </w:r>
            </w:hyperlink>
            <w:r w:rsidRPr="00785184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Pr="00785184" w:rsidRDefault="00AE6F9E" w:rsidP="00863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69">
              <w:rPr>
                <w:rFonts w:ascii="Times New Roman" w:hAnsi="Times New Roman" w:cs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c>
          <w:tcPr>
            <w:tcW w:w="14957" w:type="dxa"/>
            <w:gridSpan w:val="9"/>
          </w:tcPr>
          <w:p w:rsidR="00AE6F9E" w:rsidRPr="00785184" w:rsidRDefault="00AE6F9E" w:rsidP="0051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Архивный отдел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E73B3B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документов Архивного фонда Российской Федерации и других архивных документов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E73B3B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rPr>
          <w:gridAfter w:val="1"/>
          <w:wAfter w:w="40" w:type="dxa"/>
        </w:trPr>
        <w:tc>
          <w:tcPr>
            <w:tcW w:w="534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5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2" w:type="dxa"/>
            <w:gridSpan w:val="2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документов архивного фонда муниципального образования</w:t>
            </w:r>
          </w:p>
        </w:tc>
        <w:tc>
          <w:tcPr>
            <w:tcW w:w="2159" w:type="dxa"/>
            <w:gridSpan w:val="2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</w:tcPr>
          <w:p w:rsidR="00AE6F9E" w:rsidRDefault="00AE6F9E" w:rsidP="00863DA0">
            <w:pPr>
              <w:jc w:val="center"/>
            </w:pPr>
            <w:r w:rsidRPr="00E73B3B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</w:tbl>
    <w:tbl>
      <w:tblPr>
        <w:tblpPr w:leftFromText="180" w:rightFromText="180" w:vertAnchor="text" w:horzAnchor="margin" w:tblpY="-2683"/>
        <w:tblW w:w="14890" w:type="dxa"/>
        <w:tblLook w:val="00A0"/>
      </w:tblPr>
      <w:tblGrid>
        <w:gridCol w:w="11023"/>
        <w:gridCol w:w="3867"/>
      </w:tblGrid>
      <w:tr w:rsidR="00AE6F9E" w:rsidRPr="00292D25" w:rsidTr="00DF5A4C">
        <w:tc>
          <w:tcPr>
            <w:tcW w:w="11023" w:type="dxa"/>
          </w:tcPr>
          <w:p w:rsidR="00AE6F9E" w:rsidRPr="00244113" w:rsidRDefault="00AE6F9E" w:rsidP="00DF5A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F9E" w:rsidRPr="00244113" w:rsidRDefault="00AE6F9E" w:rsidP="00DF5A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F9E" w:rsidRPr="00244113" w:rsidRDefault="00AE6F9E" w:rsidP="00DF5A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7" w:type="dxa"/>
          </w:tcPr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Приложение №2                                                                                                                                                    к постановлению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от  30.05.2017  № 475-п  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Приложение № 2    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AE6F9E" w:rsidRPr="00244113" w:rsidRDefault="00AE6F9E" w:rsidP="00DF5A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113">
              <w:rPr>
                <w:rFonts w:ascii="Times New Roman" w:hAnsi="Times New Roman"/>
                <w:sz w:val="28"/>
                <w:szCs w:val="28"/>
              </w:rPr>
              <w:t xml:space="preserve">от 17.03.2017 № 262-п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E6F9E" w:rsidRPr="006D4204" w:rsidRDefault="00AE6F9E" w:rsidP="00863D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E6F9E" w:rsidRDefault="00AE6F9E" w:rsidP="00863DA0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w:anchor="P157" w:history="1">
        <w:r w:rsidRPr="00370F1A">
          <w:rPr>
            <w:rFonts w:ascii="Times New Roman" w:hAnsi="Times New Roman"/>
            <w:sz w:val="28"/>
            <w:szCs w:val="28"/>
          </w:rPr>
          <w:t>Перечень</w:t>
        </w:r>
      </w:hyperlink>
      <w:r w:rsidRPr="00785184">
        <w:rPr>
          <w:rFonts w:ascii="Times New Roman" w:hAnsi="Times New Roman"/>
          <w:sz w:val="28"/>
          <w:szCs w:val="28"/>
        </w:rPr>
        <w:t xml:space="preserve"> муниципальных услуг, </w:t>
      </w:r>
    </w:p>
    <w:p w:rsidR="00AE6F9E" w:rsidRDefault="00AE6F9E" w:rsidP="00863D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муниципального образования </w:t>
      </w:r>
    </w:p>
    <w:p w:rsidR="00AE6F9E" w:rsidRDefault="00AE6F9E" w:rsidP="00863D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Беляевский район</w:t>
      </w:r>
      <w:r w:rsidRPr="00785184">
        <w:rPr>
          <w:rFonts w:ascii="Times New Roman" w:hAnsi="Times New Roman"/>
          <w:sz w:val="28"/>
          <w:szCs w:val="28"/>
        </w:rPr>
        <w:t xml:space="preserve">, в том числе оказываемых в электронном виде с использованием информационной системы </w:t>
      </w:r>
    </w:p>
    <w:p w:rsidR="00AE6F9E" w:rsidRDefault="00AE6F9E" w:rsidP="00863DA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>"Портал государственных услуг Оренбургской области"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67"/>
        <w:gridCol w:w="8363"/>
        <w:gridCol w:w="2126"/>
        <w:gridCol w:w="3119"/>
      </w:tblGrid>
      <w:tr w:rsidR="00AE6F9E" w:rsidRPr="00785184" w:rsidTr="00DF5A4C">
        <w:trPr>
          <w:trHeight w:val="1027"/>
        </w:trPr>
        <w:tc>
          <w:tcPr>
            <w:tcW w:w="488" w:type="dxa"/>
          </w:tcPr>
          <w:p w:rsidR="00AE6F9E" w:rsidRPr="000F1907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1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19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:rsidR="00AE6F9E" w:rsidRPr="000F1907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r w:rsidRPr="0024411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363" w:type="dxa"/>
          </w:tcPr>
          <w:p w:rsidR="00AE6F9E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</w:t>
            </w:r>
          </w:p>
          <w:p w:rsidR="00AE6F9E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услуги, </w:t>
            </w:r>
          </w:p>
          <w:p w:rsidR="00AE6F9E" w:rsidRPr="00785184" w:rsidRDefault="00AE6F9E" w:rsidP="00512B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F9E" w:rsidRPr="00785184" w:rsidRDefault="00AE6F9E" w:rsidP="00512B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Конечный этап оказания услуги </w:t>
            </w:r>
          </w:p>
        </w:tc>
        <w:tc>
          <w:tcPr>
            <w:tcW w:w="3119" w:type="dxa"/>
          </w:tcPr>
          <w:p w:rsidR="00AE6F9E" w:rsidRPr="00785184" w:rsidRDefault="00AE6F9E" w:rsidP="00512B9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оказания услуги в электронном виде (месяц, год)</w:t>
            </w:r>
          </w:p>
        </w:tc>
      </w:tr>
      <w:tr w:rsidR="00AE6F9E" w:rsidRPr="00785184" w:rsidTr="00512B9F">
        <w:tc>
          <w:tcPr>
            <w:tcW w:w="14663" w:type="dxa"/>
            <w:gridSpan w:val="5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МО Беляевский район</w:t>
            </w:r>
          </w:p>
        </w:tc>
      </w:tr>
      <w:tr w:rsidR="00AE6F9E" w:rsidRPr="00785184" w:rsidTr="00512B9F">
        <w:tc>
          <w:tcPr>
            <w:tcW w:w="488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Зачисление детей в общеобразовательные учреждения субъектов Российской Федерации или муниципальные общеобразовательные учреждения</w:t>
            </w:r>
          </w:p>
        </w:tc>
        <w:tc>
          <w:tcPr>
            <w:tcW w:w="2126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E6F9E" w:rsidRDefault="00AE6F9E" w:rsidP="00863DA0">
            <w:pPr>
              <w:jc w:val="center"/>
            </w:pPr>
            <w:r w:rsidRPr="00B92B20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DF5A4C">
        <w:trPr>
          <w:trHeight w:val="1325"/>
        </w:trPr>
        <w:tc>
          <w:tcPr>
            <w:tcW w:w="488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26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E6F9E" w:rsidRDefault="00AE6F9E" w:rsidP="00863DA0">
            <w:pPr>
              <w:jc w:val="center"/>
            </w:pPr>
            <w:r w:rsidRPr="00B92B20">
              <w:rPr>
                <w:rFonts w:ascii="Times New Roman" w:hAnsi="Times New Roman"/>
                <w:sz w:val="28"/>
                <w:szCs w:val="28"/>
              </w:rPr>
              <w:t>август 2017 года</w:t>
            </w:r>
          </w:p>
        </w:tc>
      </w:tr>
      <w:tr w:rsidR="00AE6F9E" w:rsidRPr="00785184" w:rsidTr="00512B9F">
        <w:tc>
          <w:tcPr>
            <w:tcW w:w="14663" w:type="dxa"/>
            <w:gridSpan w:val="5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CC"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спорту, туризму и молодежной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МО Беляевский район</w:t>
            </w:r>
          </w:p>
        </w:tc>
      </w:tr>
      <w:tr w:rsidR="00AE6F9E" w:rsidRPr="00785184" w:rsidTr="00512B9F">
        <w:tc>
          <w:tcPr>
            <w:tcW w:w="488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AE6F9E" w:rsidRPr="00785184" w:rsidRDefault="00AE6F9E" w:rsidP="00512B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по организации и участию обучающихся и воспитанников в спортивно-массовых мероприятиях</w:t>
            </w:r>
          </w:p>
        </w:tc>
        <w:tc>
          <w:tcPr>
            <w:tcW w:w="2126" w:type="dxa"/>
          </w:tcPr>
          <w:p w:rsidR="00AE6F9E" w:rsidRPr="00785184" w:rsidRDefault="00AE6F9E" w:rsidP="00512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E6F9E" w:rsidRPr="00785184" w:rsidRDefault="00AE6F9E" w:rsidP="00863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69">
              <w:rPr>
                <w:rFonts w:ascii="Times New Roman" w:hAnsi="Times New Roman" w:cs="Times New Roman"/>
                <w:sz w:val="28"/>
                <w:szCs w:val="28"/>
              </w:rPr>
              <w:t>август 2017 года</w:t>
            </w:r>
          </w:p>
        </w:tc>
      </w:tr>
    </w:tbl>
    <w:p w:rsidR="00AE6F9E" w:rsidRPr="00DF48C4" w:rsidRDefault="00AE6F9E" w:rsidP="00DF5A4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AE6F9E" w:rsidRPr="00DF48C4" w:rsidSect="00DF5A4C">
      <w:pgSz w:w="16834" w:h="11909" w:orient="landscape"/>
      <w:pgMar w:top="851" w:right="851" w:bottom="426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9E" w:rsidRDefault="00AE6F9E" w:rsidP="0021510E">
      <w:pPr>
        <w:spacing w:after="0" w:line="240" w:lineRule="auto"/>
      </w:pPr>
      <w:r>
        <w:separator/>
      </w:r>
    </w:p>
  </w:endnote>
  <w:endnote w:type="continuationSeparator" w:id="0">
    <w:p w:rsidR="00AE6F9E" w:rsidRDefault="00AE6F9E" w:rsidP="002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9E" w:rsidRDefault="00AE6F9E" w:rsidP="0021510E">
      <w:pPr>
        <w:spacing w:after="0" w:line="240" w:lineRule="auto"/>
      </w:pPr>
      <w:r>
        <w:separator/>
      </w:r>
    </w:p>
  </w:footnote>
  <w:footnote w:type="continuationSeparator" w:id="0">
    <w:p w:rsidR="00AE6F9E" w:rsidRDefault="00AE6F9E" w:rsidP="002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CC"/>
    <w:multiLevelType w:val="hybridMultilevel"/>
    <w:tmpl w:val="5F9675C4"/>
    <w:lvl w:ilvl="0" w:tplc="D59654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69C20A4D"/>
    <w:multiLevelType w:val="hybridMultilevel"/>
    <w:tmpl w:val="1B1C70F0"/>
    <w:lvl w:ilvl="0" w:tplc="039AA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9837B32"/>
    <w:multiLevelType w:val="hybridMultilevel"/>
    <w:tmpl w:val="804C4480"/>
    <w:lvl w:ilvl="0" w:tplc="84E487A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7E"/>
    <w:rsid w:val="00004969"/>
    <w:rsid w:val="00005F55"/>
    <w:rsid w:val="00015048"/>
    <w:rsid w:val="00040B66"/>
    <w:rsid w:val="000542BC"/>
    <w:rsid w:val="000626B6"/>
    <w:rsid w:val="00075A54"/>
    <w:rsid w:val="00081D5E"/>
    <w:rsid w:val="000E0FDB"/>
    <w:rsid w:val="000E51B7"/>
    <w:rsid w:val="000E5EFB"/>
    <w:rsid w:val="000F1907"/>
    <w:rsid w:val="0010362F"/>
    <w:rsid w:val="00111268"/>
    <w:rsid w:val="001139C7"/>
    <w:rsid w:val="001255CB"/>
    <w:rsid w:val="0013319A"/>
    <w:rsid w:val="00151DE1"/>
    <w:rsid w:val="0015225F"/>
    <w:rsid w:val="001527C5"/>
    <w:rsid w:val="00153970"/>
    <w:rsid w:val="00171195"/>
    <w:rsid w:val="00176359"/>
    <w:rsid w:val="00180F03"/>
    <w:rsid w:val="00183324"/>
    <w:rsid w:val="0019226F"/>
    <w:rsid w:val="00192D9E"/>
    <w:rsid w:val="001B6FE1"/>
    <w:rsid w:val="001C3A5E"/>
    <w:rsid w:val="001D139C"/>
    <w:rsid w:val="001D46E3"/>
    <w:rsid w:val="001D6326"/>
    <w:rsid w:val="001E3757"/>
    <w:rsid w:val="001F3E9C"/>
    <w:rsid w:val="002020B8"/>
    <w:rsid w:val="0021142C"/>
    <w:rsid w:val="0021510E"/>
    <w:rsid w:val="002330E0"/>
    <w:rsid w:val="00235867"/>
    <w:rsid w:val="0024186D"/>
    <w:rsid w:val="00244113"/>
    <w:rsid w:val="00266B40"/>
    <w:rsid w:val="0027478F"/>
    <w:rsid w:val="00277BE6"/>
    <w:rsid w:val="002807ED"/>
    <w:rsid w:val="002916F9"/>
    <w:rsid w:val="00292D25"/>
    <w:rsid w:val="00293CAC"/>
    <w:rsid w:val="002955C8"/>
    <w:rsid w:val="002959CC"/>
    <w:rsid w:val="002A6D6E"/>
    <w:rsid w:val="002C22E8"/>
    <w:rsid w:val="002C5ED2"/>
    <w:rsid w:val="002D0C34"/>
    <w:rsid w:val="002D408A"/>
    <w:rsid w:val="002E1D11"/>
    <w:rsid w:val="002F2E44"/>
    <w:rsid w:val="00302305"/>
    <w:rsid w:val="00302D58"/>
    <w:rsid w:val="00306217"/>
    <w:rsid w:val="00321152"/>
    <w:rsid w:val="0033137A"/>
    <w:rsid w:val="00341FE6"/>
    <w:rsid w:val="00352E2B"/>
    <w:rsid w:val="00356624"/>
    <w:rsid w:val="00370F1A"/>
    <w:rsid w:val="003816CF"/>
    <w:rsid w:val="00391776"/>
    <w:rsid w:val="003B4D01"/>
    <w:rsid w:val="003C3B64"/>
    <w:rsid w:val="003C5539"/>
    <w:rsid w:val="003C5B6E"/>
    <w:rsid w:val="003C5B76"/>
    <w:rsid w:val="003C6A67"/>
    <w:rsid w:val="003C6ADB"/>
    <w:rsid w:val="003E0006"/>
    <w:rsid w:val="003F1871"/>
    <w:rsid w:val="003F35D8"/>
    <w:rsid w:val="003F38B4"/>
    <w:rsid w:val="00401652"/>
    <w:rsid w:val="00414311"/>
    <w:rsid w:val="0042228C"/>
    <w:rsid w:val="00422BAD"/>
    <w:rsid w:val="00427D81"/>
    <w:rsid w:val="00432C28"/>
    <w:rsid w:val="0044311D"/>
    <w:rsid w:val="004474DC"/>
    <w:rsid w:val="004528C6"/>
    <w:rsid w:val="004561BB"/>
    <w:rsid w:val="00465845"/>
    <w:rsid w:val="004810E7"/>
    <w:rsid w:val="00483D1D"/>
    <w:rsid w:val="00485AFA"/>
    <w:rsid w:val="00494068"/>
    <w:rsid w:val="004A7C57"/>
    <w:rsid w:val="004B19D5"/>
    <w:rsid w:val="004C4DCC"/>
    <w:rsid w:val="004C7BAF"/>
    <w:rsid w:val="004D408A"/>
    <w:rsid w:val="004D41D3"/>
    <w:rsid w:val="004E4AC8"/>
    <w:rsid w:val="00500169"/>
    <w:rsid w:val="00504AC7"/>
    <w:rsid w:val="00505B13"/>
    <w:rsid w:val="00512B9F"/>
    <w:rsid w:val="00516313"/>
    <w:rsid w:val="005251CF"/>
    <w:rsid w:val="00526304"/>
    <w:rsid w:val="00540C5D"/>
    <w:rsid w:val="00543C1C"/>
    <w:rsid w:val="00544834"/>
    <w:rsid w:val="00556832"/>
    <w:rsid w:val="005815ED"/>
    <w:rsid w:val="0059277D"/>
    <w:rsid w:val="005941FC"/>
    <w:rsid w:val="005A036F"/>
    <w:rsid w:val="005A388E"/>
    <w:rsid w:val="005B4737"/>
    <w:rsid w:val="005C12D7"/>
    <w:rsid w:val="005E064C"/>
    <w:rsid w:val="005F7252"/>
    <w:rsid w:val="00613C3F"/>
    <w:rsid w:val="00615727"/>
    <w:rsid w:val="00625D59"/>
    <w:rsid w:val="00641A57"/>
    <w:rsid w:val="00647C40"/>
    <w:rsid w:val="00676DBE"/>
    <w:rsid w:val="006906C0"/>
    <w:rsid w:val="0069422E"/>
    <w:rsid w:val="00696C8F"/>
    <w:rsid w:val="006A13B4"/>
    <w:rsid w:val="006B3FCC"/>
    <w:rsid w:val="006B6219"/>
    <w:rsid w:val="006C6F38"/>
    <w:rsid w:val="006C721D"/>
    <w:rsid w:val="006D4204"/>
    <w:rsid w:val="006E06F5"/>
    <w:rsid w:val="006F77FB"/>
    <w:rsid w:val="006F7E3C"/>
    <w:rsid w:val="00700DB5"/>
    <w:rsid w:val="00702D22"/>
    <w:rsid w:val="00706806"/>
    <w:rsid w:val="00707642"/>
    <w:rsid w:val="00714E41"/>
    <w:rsid w:val="00722CB5"/>
    <w:rsid w:val="00722D9E"/>
    <w:rsid w:val="007364C9"/>
    <w:rsid w:val="00747181"/>
    <w:rsid w:val="00781671"/>
    <w:rsid w:val="00785184"/>
    <w:rsid w:val="00794E89"/>
    <w:rsid w:val="00797897"/>
    <w:rsid w:val="007A5830"/>
    <w:rsid w:val="007A5CB2"/>
    <w:rsid w:val="007A7595"/>
    <w:rsid w:val="007D2CDF"/>
    <w:rsid w:val="007E59C2"/>
    <w:rsid w:val="00811B03"/>
    <w:rsid w:val="00812EC3"/>
    <w:rsid w:val="008236BE"/>
    <w:rsid w:val="0082567E"/>
    <w:rsid w:val="00863DA0"/>
    <w:rsid w:val="0086557B"/>
    <w:rsid w:val="0086754E"/>
    <w:rsid w:val="00873DF0"/>
    <w:rsid w:val="008959E6"/>
    <w:rsid w:val="008A0319"/>
    <w:rsid w:val="008A6FEB"/>
    <w:rsid w:val="008B3280"/>
    <w:rsid w:val="008B7D54"/>
    <w:rsid w:val="008C649C"/>
    <w:rsid w:val="008D053A"/>
    <w:rsid w:val="008D3E87"/>
    <w:rsid w:val="008E1BCB"/>
    <w:rsid w:val="008E6FAA"/>
    <w:rsid w:val="00937C6E"/>
    <w:rsid w:val="00937C89"/>
    <w:rsid w:val="009425A3"/>
    <w:rsid w:val="0097442D"/>
    <w:rsid w:val="0098334D"/>
    <w:rsid w:val="00987315"/>
    <w:rsid w:val="00992BCB"/>
    <w:rsid w:val="0099552E"/>
    <w:rsid w:val="009B39FD"/>
    <w:rsid w:val="009C1E3F"/>
    <w:rsid w:val="009C3671"/>
    <w:rsid w:val="009D2258"/>
    <w:rsid w:val="009E5E85"/>
    <w:rsid w:val="009F39CB"/>
    <w:rsid w:val="00A02BFD"/>
    <w:rsid w:val="00A42225"/>
    <w:rsid w:val="00A454C0"/>
    <w:rsid w:val="00A52D7D"/>
    <w:rsid w:val="00A558B5"/>
    <w:rsid w:val="00A62077"/>
    <w:rsid w:val="00A621A3"/>
    <w:rsid w:val="00A73C25"/>
    <w:rsid w:val="00A824F9"/>
    <w:rsid w:val="00A83B19"/>
    <w:rsid w:val="00A86566"/>
    <w:rsid w:val="00AC167F"/>
    <w:rsid w:val="00AE6D6A"/>
    <w:rsid w:val="00AE6F9E"/>
    <w:rsid w:val="00B03F0D"/>
    <w:rsid w:val="00B11EFE"/>
    <w:rsid w:val="00B22BB1"/>
    <w:rsid w:val="00B2498B"/>
    <w:rsid w:val="00B31146"/>
    <w:rsid w:val="00B42C54"/>
    <w:rsid w:val="00B55442"/>
    <w:rsid w:val="00B735C7"/>
    <w:rsid w:val="00B77C85"/>
    <w:rsid w:val="00B84C6F"/>
    <w:rsid w:val="00B922C5"/>
    <w:rsid w:val="00B92B20"/>
    <w:rsid w:val="00B95382"/>
    <w:rsid w:val="00BB2395"/>
    <w:rsid w:val="00BD2B2B"/>
    <w:rsid w:val="00BD743B"/>
    <w:rsid w:val="00BE0833"/>
    <w:rsid w:val="00BF3ED2"/>
    <w:rsid w:val="00BF6086"/>
    <w:rsid w:val="00BF7357"/>
    <w:rsid w:val="00C07247"/>
    <w:rsid w:val="00C129CC"/>
    <w:rsid w:val="00C12EFD"/>
    <w:rsid w:val="00C21979"/>
    <w:rsid w:val="00C266FD"/>
    <w:rsid w:val="00C3349B"/>
    <w:rsid w:val="00C43772"/>
    <w:rsid w:val="00C475BF"/>
    <w:rsid w:val="00C56684"/>
    <w:rsid w:val="00C75A59"/>
    <w:rsid w:val="00C82C02"/>
    <w:rsid w:val="00C9677C"/>
    <w:rsid w:val="00CB05EC"/>
    <w:rsid w:val="00CB1680"/>
    <w:rsid w:val="00CB5FE4"/>
    <w:rsid w:val="00CD02B9"/>
    <w:rsid w:val="00CD0419"/>
    <w:rsid w:val="00CD45D8"/>
    <w:rsid w:val="00CE132B"/>
    <w:rsid w:val="00CE1BC9"/>
    <w:rsid w:val="00CE40D9"/>
    <w:rsid w:val="00CF7AA6"/>
    <w:rsid w:val="00D0048C"/>
    <w:rsid w:val="00D013CA"/>
    <w:rsid w:val="00D20D69"/>
    <w:rsid w:val="00D32F1C"/>
    <w:rsid w:val="00D50726"/>
    <w:rsid w:val="00D55435"/>
    <w:rsid w:val="00D554F1"/>
    <w:rsid w:val="00D611B1"/>
    <w:rsid w:val="00D65389"/>
    <w:rsid w:val="00D94940"/>
    <w:rsid w:val="00DB77BB"/>
    <w:rsid w:val="00DC396D"/>
    <w:rsid w:val="00DE13A0"/>
    <w:rsid w:val="00DF48C4"/>
    <w:rsid w:val="00DF5A4C"/>
    <w:rsid w:val="00DF600D"/>
    <w:rsid w:val="00E241F5"/>
    <w:rsid w:val="00E47DC5"/>
    <w:rsid w:val="00E71B06"/>
    <w:rsid w:val="00E73B3B"/>
    <w:rsid w:val="00E82F6A"/>
    <w:rsid w:val="00EA0CB6"/>
    <w:rsid w:val="00EB5647"/>
    <w:rsid w:val="00EC0335"/>
    <w:rsid w:val="00EC208D"/>
    <w:rsid w:val="00EC35AF"/>
    <w:rsid w:val="00EC3D04"/>
    <w:rsid w:val="00ED2E1F"/>
    <w:rsid w:val="00F22C6C"/>
    <w:rsid w:val="00F3012F"/>
    <w:rsid w:val="00F325C9"/>
    <w:rsid w:val="00F33DCF"/>
    <w:rsid w:val="00F35BD5"/>
    <w:rsid w:val="00F43616"/>
    <w:rsid w:val="00F532B2"/>
    <w:rsid w:val="00F60F6B"/>
    <w:rsid w:val="00F72366"/>
    <w:rsid w:val="00F83801"/>
    <w:rsid w:val="00F95157"/>
    <w:rsid w:val="00FA1EE4"/>
    <w:rsid w:val="00FB01DC"/>
    <w:rsid w:val="00FC211E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67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1"/>
    <w:next w:val="1"/>
    <w:link w:val="Heading1Char"/>
    <w:uiPriority w:val="99"/>
    <w:qFormat/>
    <w:rsid w:val="0021510E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10E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10E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10E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NoSpacing">
    <w:name w:val="No Spacing"/>
    <w:uiPriority w:val="99"/>
    <w:qFormat/>
    <w:rsid w:val="0082567E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67E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1 Знак"/>
    <w:basedOn w:val="Normal"/>
    <w:uiPriority w:val="99"/>
    <w:rsid w:val="0021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uiPriority w:val="99"/>
    <w:rsid w:val="0021510E"/>
    <w:rPr>
      <w:rFonts w:ascii="Times New Roman" w:eastAsia="Times New Roman" w:hAnsi="Times New Roman"/>
      <w:sz w:val="28"/>
      <w:szCs w:val="20"/>
    </w:rPr>
  </w:style>
  <w:style w:type="paragraph" w:customStyle="1" w:styleId="2">
    <w:name w:val="Знак2"/>
    <w:basedOn w:val="Normal"/>
    <w:uiPriority w:val="99"/>
    <w:rsid w:val="0021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151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15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510E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1510E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510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 Знак1 Знак,Текст сноски Знак Знак1 Знак,Текст сноски-FN"/>
    <w:basedOn w:val="Normal"/>
    <w:link w:val="FootnoteTextChar1"/>
    <w:uiPriority w:val="99"/>
    <w:rsid w:val="0021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 Знак1 Знак Char,Текст сноски Знак Знак1 Знак Char,Текст сноски-FN Char"/>
    <w:basedOn w:val="DefaultParagraphFont"/>
    <w:link w:val="FootnoteText"/>
    <w:uiPriority w:val="99"/>
    <w:semiHidden/>
    <w:rsid w:val="00737A6F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 Знак1 Знак Char1,Текст сноски Знак Знак1 Знак Char1,Текст сноски-FN Char1"/>
    <w:basedOn w:val="DefaultParagraphFont"/>
    <w:link w:val="Footnote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151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1510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1510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21510E"/>
    <w:rPr>
      <w:rFonts w:cs="Times New Roman"/>
      <w:b/>
      <w:bCs/>
    </w:rPr>
  </w:style>
  <w:style w:type="paragraph" w:customStyle="1" w:styleId="ConsPlusTitle">
    <w:name w:val="ConsPlusTitle"/>
    <w:uiPriority w:val="99"/>
    <w:rsid w:val="0021510E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51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313"/>
    <w:rPr>
      <w:rFonts w:ascii="Calibri" w:hAnsi="Calibri" w:cs="Times New Roman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176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5B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3F187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63DA0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3EFEB292FB2D7F5ADBF8C784BDF75D3DF06F2ED6D40D0672E9EE946E06881B01DCmBf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1187</Words>
  <Characters>6769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dc:description/>
  <cp:lastModifiedBy>Пользователь</cp:lastModifiedBy>
  <cp:revision>2</cp:revision>
  <cp:lastPrinted>2017-05-29T03:15:00Z</cp:lastPrinted>
  <dcterms:created xsi:type="dcterms:W3CDTF">2017-08-10T11:01:00Z</dcterms:created>
  <dcterms:modified xsi:type="dcterms:W3CDTF">2017-08-10T11:01:00Z</dcterms:modified>
</cp:coreProperties>
</file>