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B53" w:rsidRPr="008E2B53" w:rsidRDefault="008E2B53" w:rsidP="008E2B5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8E2B53" w:rsidRPr="008E2B53" w:rsidRDefault="008E2B53" w:rsidP="008E2B53">
      <w:pPr>
        <w:spacing w:after="0" w:line="240" w:lineRule="atLeast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>МУНИЦИПАЛЬНОГО  ОБРАЗОВАНИЯ  ДНЕПРОВСКИЙ  СЕЛЬСОВЕТ</w:t>
      </w:r>
    </w:p>
    <w:p w:rsidR="008E2B53" w:rsidRPr="008E2B53" w:rsidRDefault="008E2B53" w:rsidP="008E2B53">
      <w:pPr>
        <w:pBdr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>БЕЛЯЕВСКОГО  РАЙОНА  ОРЕНБУРГСКОЙ  ОБЛАСТИ</w:t>
      </w:r>
    </w:p>
    <w:p w:rsidR="008E2B53" w:rsidRPr="008E2B53" w:rsidRDefault="008E2B53" w:rsidP="008E2B53">
      <w:pPr>
        <w:pBdr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 xml:space="preserve">ПОСТАНОВЛЕНИЕ </w:t>
      </w:r>
    </w:p>
    <w:p w:rsidR="008E2B53" w:rsidRPr="008E2B53" w:rsidRDefault="008E2B53" w:rsidP="008E2B5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B53">
        <w:rPr>
          <w:rFonts w:ascii="Times New Roman" w:hAnsi="Times New Roman" w:cs="Times New Roman"/>
          <w:sz w:val="24"/>
          <w:szCs w:val="24"/>
        </w:rPr>
        <w:t xml:space="preserve">с.Днепровка </w:t>
      </w:r>
      <w:r w:rsidRPr="008E2B5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E2B53" w:rsidRPr="008E2B53" w:rsidRDefault="008E2B53" w:rsidP="008E2B5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>17.03.2020                                                                                                        №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E2B53">
        <w:rPr>
          <w:rFonts w:ascii="Times New Roman" w:hAnsi="Times New Roman" w:cs="Times New Roman"/>
          <w:sz w:val="28"/>
          <w:szCs w:val="28"/>
        </w:rPr>
        <w:t>-п</w:t>
      </w:r>
    </w:p>
    <w:p w:rsidR="000713F6" w:rsidRPr="0083008C" w:rsidRDefault="000713F6" w:rsidP="000713F6">
      <w:pPr>
        <w:pStyle w:val="1"/>
        <w:rPr>
          <w:szCs w:val="28"/>
        </w:rPr>
      </w:pPr>
    </w:p>
    <w:p w:rsidR="000713F6" w:rsidRPr="008E2B53" w:rsidRDefault="000713F6" w:rsidP="000713F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E2B53">
        <w:rPr>
          <w:rFonts w:ascii="Times New Roman" w:hAnsi="Times New Roman" w:cs="Times New Roman"/>
          <w:sz w:val="28"/>
          <w:szCs w:val="28"/>
        </w:rPr>
        <w:t xml:space="preserve">Об утверждении реестра  и схемы мест размещения контейнерных площадок для временного хранения твердых коммунальных  отходов, на территории администрации  </w:t>
      </w:r>
      <w:r w:rsidR="008E2B53">
        <w:rPr>
          <w:rFonts w:ascii="Times New Roman" w:hAnsi="Times New Roman" w:cs="Times New Roman"/>
          <w:sz w:val="28"/>
          <w:szCs w:val="28"/>
        </w:rPr>
        <w:t>муниципального образования Днепровский сельсовет Беляевского района</w:t>
      </w:r>
      <w:r w:rsidRPr="008E2B53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bookmarkEnd w:id="0"/>
      <w:r w:rsidRPr="008E2B53">
        <w:rPr>
          <w:rFonts w:ascii="Times New Roman" w:hAnsi="Times New Roman" w:cs="Times New Roman"/>
          <w:sz w:val="28"/>
          <w:szCs w:val="28"/>
        </w:rPr>
        <w:t>.</w:t>
      </w:r>
    </w:p>
    <w:p w:rsidR="000713F6" w:rsidRPr="008E2B53" w:rsidRDefault="000713F6" w:rsidP="000713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3F6" w:rsidRPr="008E2B53" w:rsidRDefault="000713F6" w:rsidP="008E2B5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           В целях обеспечения охраны окружающей среды и здоровья человека на  территории   </w:t>
      </w:r>
      <w:r w:rsidR="008E2B53">
        <w:rPr>
          <w:rFonts w:ascii="Times New Roman" w:hAnsi="Times New Roman" w:cs="Times New Roman"/>
          <w:sz w:val="28"/>
          <w:szCs w:val="28"/>
        </w:rPr>
        <w:t>Днепровского сельсовета</w:t>
      </w:r>
      <w:r w:rsidRPr="008E2B53">
        <w:rPr>
          <w:rFonts w:ascii="Times New Roman" w:hAnsi="Times New Roman" w:cs="Times New Roman"/>
          <w:sz w:val="28"/>
          <w:szCs w:val="28"/>
        </w:rPr>
        <w:t>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САнПиН 42-128-4690-88 «Санитарные правила содержания территорий  населенных мест»;</w:t>
      </w:r>
    </w:p>
    <w:p w:rsidR="000713F6" w:rsidRPr="008E2B53" w:rsidRDefault="000713F6" w:rsidP="008E2B5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1.Утвердить  реестр мест размещения контейнерных площадок для сбора ТКО на территории  </w:t>
      </w:r>
      <w:r w:rsidR="008E2B5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(Приложение №1).</w:t>
      </w:r>
    </w:p>
    <w:p w:rsidR="000713F6" w:rsidRDefault="000713F6" w:rsidP="008E2B5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2.Утвердить схему мест  размещения контейнерных площадок для сбора  ТКО на территории </w:t>
      </w:r>
      <w:r w:rsidR="008E2B53">
        <w:rPr>
          <w:rFonts w:ascii="Times New Roman" w:hAnsi="Times New Roman" w:cs="Times New Roman"/>
          <w:sz w:val="28"/>
          <w:szCs w:val="28"/>
        </w:rPr>
        <w:t>с.Днепровка Беляевского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(Приложения№2).</w:t>
      </w:r>
    </w:p>
    <w:p w:rsidR="008E2B53" w:rsidRDefault="008E2B53" w:rsidP="008E2B5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E2B53">
        <w:rPr>
          <w:rFonts w:ascii="Times New Roman" w:hAnsi="Times New Roman" w:cs="Times New Roman"/>
          <w:sz w:val="28"/>
          <w:szCs w:val="28"/>
        </w:rPr>
        <w:t xml:space="preserve">Утвердить схему мест  размещения контейнерных площадок для сбора  ТКО на территории </w:t>
      </w:r>
      <w:r>
        <w:rPr>
          <w:rFonts w:ascii="Times New Roman" w:hAnsi="Times New Roman" w:cs="Times New Roman"/>
          <w:sz w:val="28"/>
          <w:szCs w:val="28"/>
        </w:rPr>
        <w:t>с.Кзылжар Беляевского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(Приложения№3</w:t>
      </w:r>
      <w:r w:rsidRPr="008E2B53">
        <w:rPr>
          <w:rFonts w:ascii="Times New Roman" w:hAnsi="Times New Roman" w:cs="Times New Roman"/>
          <w:sz w:val="28"/>
          <w:szCs w:val="28"/>
        </w:rPr>
        <w:t>).</w:t>
      </w:r>
    </w:p>
    <w:p w:rsidR="008E2B53" w:rsidRPr="008E2B53" w:rsidRDefault="008E2B53" w:rsidP="008E2B53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>4</w:t>
      </w:r>
      <w:r w:rsidR="000713F6" w:rsidRPr="008E2B53">
        <w:rPr>
          <w:rFonts w:ascii="Times New Roman" w:hAnsi="Times New Roman" w:cs="Times New Roman"/>
          <w:sz w:val="28"/>
          <w:szCs w:val="28"/>
        </w:rPr>
        <w:t xml:space="preserve">. </w:t>
      </w:r>
      <w:r w:rsidRPr="008E2B53">
        <w:rPr>
          <w:rFonts w:ascii="Times New Roman" w:hAnsi="Times New Roman" w:cs="Times New Roman"/>
          <w:sz w:val="28"/>
          <w:szCs w:val="28"/>
        </w:rPr>
        <w:t>Специалисту 1 категории Кун О.С. опубликовать настоящее постановление  в муниципальной газете «Вестник Днепровского сельсовета» и разместить на официальном сайте Днепровского сельсовета в сети интернет.</w:t>
      </w:r>
    </w:p>
    <w:p w:rsidR="000713F6" w:rsidRPr="008E2B53" w:rsidRDefault="008E2B53" w:rsidP="008E2B5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713F6" w:rsidRPr="008E2B53">
        <w:rPr>
          <w:rFonts w:ascii="Times New Roman" w:hAnsi="Times New Roman" w:cs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0713F6" w:rsidRPr="008E2B53" w:rsidRDefault="008E2B53" w:rsidP="008E2B5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713F6" w:rsidRPr="008E2B53">
        <w:rPr>
          <w:rFonts w:ascii="Times New Roman" w:hAnsi="Times New Roman" w:cs="Times New Roman"/>
          <w:sz w:val="28"/>
          <w:szCs w:val="28"/>
        </w:rPr>
        <w:t xml:space="preserve">.  Постановление вступает в силу со дня его подписания. </w:t>
      </w:r>
    </w:p>
    <w:p w:rsidR="000713F6" w:rsidRPr="008E2B53" w:rsidRDefault="000713F6" w:rsidP="000713F6">
      <w:pPr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  <w:r w:rsidR="008E2B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Е.В.Жукова</w:t>
      </w: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Разослано: администрации района, прокуратуре,  руководителям учреждений и организаций сельсовета, старосте села </w:t>
      </w:r>
      <w:r w:rsidR="008E2B53">
        <w:rPr>
          <w:rFonts w:ascii="Times New Roman" w:hAnsi="Times New Roman" w:cs="Times New Roman"/>
          <w:sz w:val="28"/>
          <w:szCs w:val="28"/>
        </w:rPr>
        <w:t>Кзылжар</w:t>
      </w:r>
      <w:r w:rsidRPr="008E2B53">
        <w:rPr>
          <w:rFonts w:ascii="Times New Roman" w:hAnsi="Times New Roman" w:cs="Times New Roman"/>
          <w:sz w:val="28"/>
          <w:szCs w:val="28"/>
        </w:rPr>
        <w:t>, в дело.</w:t>
      </w: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2B53" w:rsidRDefault="000713F6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 w:rsidRPr="008E2B5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                                                                                         к постановлению </w:t>
      </w:r>
    </w:p>
    <w:p w:rsidR="000713F6" w:rsidRPr="008E2B53" w:rsidRDefault="000713F6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 w:rsidRPr="008E2B53">
        <w:rPr>
          <w:rFonts w:ascii="Times New Roman" w:hAnsi="Times New Roman" w:cs="Times New Roman"/>
          <w:sz w:val="24"/>
          <w:szCs w:val="24"/>
        </w:rPr>
        <w:t xml:space="preserve">Администрации               </w:t>
      </w:r>
    </w:p>
    <w:p w:rsidR="000713F6" w:rsidRPr="008E2B53" w:rsidRDefault="008E2B53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Днепровского </w:t>
      </w:r>
      <w:r w:rsidR="000713F6" w:rsidRPr="008E2B53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0713F6" w:rsidRDefault="008E2B53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Беляевского </w:t>
      </w:r>
      <w:r w:rsidR="000713F6" w:rsidRPr="008E2B53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0713F6" w:rsidRPr="008E2B53" w:rsidRDefault="008E2B53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Оренбургской области</w:t>
      </w:r>
      <w:r w:rsidR="000713F6" w:rsidRPr="008E2B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от </w:t>
      </w:r>
      <w:r>
        <w:rPr>
          <w:rFonts w:ascii="Times New Roman" w:hAnsi="Times New Roman" w:cs="Times New Roman"/>
          <w:sz w:val="24"/>
          <w:szCs w:val="24"/>
        </w:rPr>
        <w:t>17.03.2020</w:t>
      </w:r>
      <w:r w:rsidR="000713F6" w:rsidRPr="008E2B53">
        <w:rPr>
          <w:rFonts w:ascii="Times New Roman" w:hAnsi="Times New Roman" w:cs="Times New Roman"/>
          <w:sz w:val="24"/>
          <w:szCs w:val="24"/>
        </w:rPr>
        <w:t xml:space="preserve">    № </w:t>
      </w:r>
      <w:r>
        <w:rPr>
          <w:rFonts w:ascii="Times New Roman" w:hAnsi="Times New Roman" w:cs="Times New Roman"/>
          <w:sz w:val="24"/>
          <w:szCs w:val="24"/>
        </w:rPr>
        <w:t>25</w:t>
      </w:r>
      <w:r w:rsidR="000713F6" w:rsidRPr="008E2B53">
        <w:rPr>
          <w:rFonts w:ascii="Times New Roman" w:hAnsi="Times New Roman" w:cs="Times New Roman"/>
          <w:sz w:val="24"/>
          <w:szCs w:val="24"/>
        </w:rPr>
        <w:t>-п</w:t>
      </w: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13F6" w:rsidRPr="008E2B53" w:rsidRDefault="000713F6" w:rsidP="000713F6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>РЕЕСТР</w:t>
      </w:r>
    </w:p>
    <w:p w:rsidR="00893906" w:rsidRDefault="000713F6" w:rsidP="0089390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 w:rsidR="0089390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0713F6" w:rsidRPr="008E2B53" w:rsidRDefault="00893906" w:rsidP="0089390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3511"/>
        <w:gridCol w:w="992"/>
        <w:gridCol w:w="1424"/>
        <w:gridCol w:w="16"/>
        <w:gridCol w:w="3507"/>
        <w:gridCol w:w="16"/>
      </w:tblGrid>
      <w:tr w:rsidR="000713F6" w:rsidRPr="008E2B53" w:rsidTr="00DA42A7">
        <w:tc>
          <w:tcPr>
            <w:tcW w:w="566" w:type="dxa"/>
          </w:tcPr>
          <w:p w:rsidR="000713F6" w:rsidRPr="008E2B53" w:rsidRDefault="000713F6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0713F6" w:rsidRPr="008E2B53" w:rsidRDefault="000713F6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0713F6" w:rsidRPr="008E2B53" w:rsidRDefault="000713F6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0713F6" w:rsidRPr="008E2B53" w:rsidRDefault="000713F6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0713F6" w:rsidRPr="008E2B53" w:rsidRDefault="000713F6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176679" w:rsidRPr="008E2B53" w:rsidTr="00DA42A7">
        <w:trPr>
          <w:gridAfter w:val="1"/>
          <w:wAfter w:w="16" w:type="dxa"/>
        </w:trPr>
        <w:tc>
          <w:tcPr>
            <w:tcW w:w="10016" w:type="dxa"/>
            <w:gridSpan w:val="6"/>
          </w:tcPr>
          <w:p w:rsidR="00176679" w:rsidRPr="00176679" w:rsidRDefault="00176679" w:rsidP="00176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0713F6" w:rsidRPr="008E2B53" w:rsidTr="00DA42A7">
        <w:trPr>
          <w:gridAfter w:val="1"/>
          <w:wAfter w:w="16" w:type="dxa"/>
          <w:trHeight w:val="1479"/>
        </w:trPr>
        <w:tc>
          <w:tcPr>
            <w:tcW w:w="566" w:type="dxa"/>
          </w:tcPr>
          <w:p w:rsidR="000713F6" w:rsidRPr="008E2B53" w:rsidRDefault="000713F6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0713F6" w:rsidRPr="008E2B53" w:rsidRDefault="000713F6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>Южная д.21 кв.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0713F6" w:rsidRPr="00DA42A7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4" w:type="dxa"/>
          </w:tcPr>
          <w:p w:rsidR="000713F6" w:rsidRPr="008E2B53" w:rsidRDefault="000713F6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713F6" w:rsidRPr="008E2B53" w:rsidRDefault="000713F6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713F6" w:rsidRPr="008E2B53" w:rsidRDefault="000713F6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B61F2E" w:rsidRPr="008E2B53" w:rsidTr="00DA42A7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</w:t>
            </w:r>
          </w:p>
        </w:tc>
        <w:tc>
          <w:tcPr>
            <w:tcW w:w="992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4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B61F2E" w:rsidRPr="008E2B53" w:rsidTr="00DA42A7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B61F2E" w:rsidRPr="008E2B53" w:rsidRDefault="00B61F2E" w:rsidP="00B61F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</w:t>
            </w:r>
          </w:p>
        </w:tc>
        <w:tc>
          <w:tcPr>
            <w:tcW w:w="992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4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61F2E" w:rsidRPr="008E2B53" w:rsidTr="00DA42A7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B61F2E" w:rsidRPr="008E2B53" w:rsidRDefault="00B61F2E" w:rsidP="00B61F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кв.А</w:t>
            </w:r>
          </w:p>
        </w:tc>
        <w:tc>
          <w:tcPr>
            <w:tcW w:w="992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4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61F2E" w:rsidRPr="008E2B53" w:rsidTr="00DA42A7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</w:t>
            </w:r>
          </w:p>
        </w:tc>
        <w:tc>
          <w:tcPr>
            <w:tcW w:w="992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4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Пролетарская,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Советская, Школьная</w:t>
            </w:r>
          </w:p>
        </w:tc>
      </w:tr>
      <w:tr w:rsidR="00B61F2E" w:rsidRPr="008E2B53" w:rsidTr="00DA42A7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д.19</w:t>
            </w:r>
          </w:p>
        </w:tc>
        <w:tc>
          <w:tcPr>
            <w:tcW w:w="992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4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B61F2E" w:rsidRPr="008E2B53" w:rsidTr="00DA42A7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</w:t>
            </w:r>
          </w:p>
        </w:tc>
        <w:tc>
          <w:tcPr>
            <w:tcW w:w="992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4" w:type="dxa"/>
          </w:tcPr>
          <w:p w:rsidR="00B61F2E" w:rsidRPr="008E2B53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B61F2E" w:rsidRPr="008E2B53" w:rsidTr="00DA42A7">
        <w:trPr>
          <w:gridAfter w:val="1"/>
          <w:wAfter w:w="16" w:type="dxa"/>
        </w:trPr>
        <w:tc>
          <w:tcPr>
            <w:tcW w:w="566" w:type="dxa"/>
          </w:tcPr>
          <w:p w:rsidR="00B61F2E" w:rsidRPr="00DA42A7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</w:p>
        </w:tc>
        <w:tc>
          <w:tcPr>
            <w:tcW w:w="992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4" w:type="dxa"/>
          </w:tcPr>
          <w:p w:rsidR="00B61F2E" w:rsidRPr="00DA42A7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B61F2E" w:rsidRPr="008E2B53" w:rsidTr="00DA42A7">
        <w:trPr>
          <w:gridAfter w:val="1"/>
          <w:wAfter w:w="16" w:type="dxa"/>
        </w:trPr>
        <w:tc>
          <w:tcPr>
            <w:tcW w:w="566" w:type="dxa"/>
          </w:tcPr>
          <w:p w:rsidR="00B61F2E" w:rsidRPr="00DA42A7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B61F2E" w:rsidRPr="00DA42A7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</w:p>
        </w:tc>
        <w:tc>
          <w:tcPr>
            <w:tcW w:w="992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4" w:type="dxa"/>
          </w:tcPr>
          <w:p w:rsidR="00B61F2E" w:rsidRPr="00DA42A7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B61F2E" w:rsidRPr="00DA42A7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B61F2E" w:rsidRPr="008E2B53" w:rsidTr="00DA42A7">
        <w:trPr>
          <w:gridAfter w:val="1"/>
          <w:wAfter w:w="16" w:type="dxa"/>
        </w:trPr>
        <w:tc>
          <w:tcPr>
            <w:tcW w:w="566" w:type="dxa"/>
          </w:tcPr>
          <w:p w:rsidR="00B61F2E" w:rsidRPr="00DA42A7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B61F2E" w:rsidRPr="00DA42A7" w:rsidRDefault="00B61F2E" w:rsidP="00B61F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61F2E" w:rsidRDefault="005C59A1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B61F2E" w:rsidRPr="00DA42A7" w:rsidRDefault="00B61F2E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0713F6" w:rsidRPr="008E2B53" w:rsidTr="00DA42A7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0713F6" w:rsidRPr="00DA42A7" w:rsidRDefault="00176679" w:rsidP="003F54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176679" w:rsidRPr="008E2B53" w:rsidTr="00DA42A7">
        <w:trPr>
          <w:trHeight w:val="2985"/>
        </w:trPr>
        <w:tc>
          <w:tcPr>
            <w:tcW w:w="566" w:type="dxa"/>
          </w:tcPr>
          <w:p w:rsidR="00176679" w:rsidRPr="00DA42A7" w:rsidRDefault="00176679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176679" w:rsidRPr="00DA42A7" w:rsidRDefault="00176679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 w:rsidR="00DA42A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</w:p>
        </w:tc>
        <w:tc>
          <w:tcPr>
            <w:tcW w:w="992" w:type="dxa"/>
          </w:tcPr>
          <w:p w:rsidR="00176679" w:rsidRPr="00DA42A7" w:rsidRDefault="00176679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176679" w:rsidRPr="00DA42A7" w:rsidRDefault="00176679" w:rsidP="003F5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176679" w:rsidRPr="00DA42A7" w:rsidRDefault="00176679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679" w:rsidRDefault="00176679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 w:rsidRPr="008E2B53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E2B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к постановлению </w:t>
      </w:r>
    </w:p>
    <w:p w:rsidR="00176679" w:rsidRPr="008E2B53" w:rsidRDefault="00176679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 w:rsidRPr="008E2B53">
        <w:rPr>
          <w:rFonts w:ascii="Times New Roman" w:hAnsi="Times New Roman" w:cs="Times New Roman"/>
          <w:sz w:val="24"/>
          <w:szCs w:val="24"/>
        </w:rPr>
        <w:t xml:space="preserve">Администрации               </w:t>
      </w:r>
    </w:p>
    <w:p w:rsidR="00176679" w:rsidRPr="008E2B53" w:rsidRDefault="00176679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Днепровского </w:t>
      </w:r>
      <w:r w:rsidRPr="008E2B53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176679" w:rsidRDefault="00176679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Беляевского </w:t>
      </w:r>
      <w:r w:rsidRPr="008E2B53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76679" w:rsidRPr="008E2B53" w:rsidRDefault="00176679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Оренбургской области</w:t>
      </w:r>
      <w:r w:rsidRPr="008E2B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от </w:t>
      </w:r>
      <w:r>
        <w:rPr>
          <w:rFonts w:ascii="Times New Roman" w:hAnsi="Times New Roman" w:cs="Times New Roman"/>
          <w:sz w:val="24"/>
          <w:szCs w:val="24"/>
        </w:rPr>
        <w:t>17.03.2020</w:t>
      </w:r>
      <w:r w:rsidRPr="008E2B53">
        <w:rPr>
          <w:rFonts w:ascii="Times New Roman" w:hAnsi="Times New Roman" w:cs="Times New Roman"/>
          <w:sz w:val="24"/>
          <w:szCs w:val="24"/>
        </w:rPr>
        <w:t xml:space="preserve">    №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8E2B53">
        <w:rPr>
          <w:rFonts w:ascii="Times New Roman" w:hAnsi="Times New Roman" w:cs="Times New Roman"/>
          <w:sz w:val="24"/>
          <w:szCs w:val="24"/>
        </w:rPr>
        <w:t>-п</w:t>
      </w:r>
    </w:p>
    <w:p w:rsidR="000713F6" w:rsidRPr="008E2B53" w:rsidRDefault="000713F6" w:rsidP="000713F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713F6" w:rsidRPr="00DA42A7" w:rsidRDefault="000713F6" w:rsidP="000713F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A42A7">
        <w:rPr>
          <w:rFonts w:ascii="Times New Roman" w:hAnsi="Times New Roman" w:cs="Times New Roman"/>
          <w:sz w:val="28"/>
          <w:szCs w:val="28"/>
        </w:rPr>
        <w:t>СХЕМА</w:t>
      </w:r>
    </w:p>
    <w:p w:rsidR="00EB0380" w:rsidRPr="00DA42A7" w:rsidRDefault="000713F6" w:rsidP="00EB038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A42A7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 для сбора  ТКО на </w:t>
      </w:r>
      <w:r w:rsidR="00EB0380" w:rsidRPr="00DA42A7">
        <w:rPr>
          <w:rFonts w:ascii="Times New Roman" w:hAnsi="Times New Roman" w:cs="Times New Roman"/>
          <w:sz w:val="28"/>
          <w:szCs w:val="28"/>
        </w:rPr>
        <w:t>территории</w:t>
      </w:r>
      <w:r w:rsidR="008E2B53" w:rsidRPr="00DA42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0380" w:rsidRPr="00DA42A7" w:rsidRDefault="00DA42A7" w:rsidP="00EB0380">
      <w:pPr>
        <w:spacing w:after="0" w:line="240" w:lineRule="atLeast"/>
        <w:jc w:val="center"/>
        <w:rPr>
          <w:sz w:val="28"/>
          <w:szCs w:val="28"/>
        </w:rPr>
      </w:pPr>
      <w:r w:rsidRPr="00DA42A7">
        <w:rPr>
          <w:sz w:val="28"/>
          <w:szCs w:val="28"/>
        </w:rPr>
        <w:t>с.Днепровка Беляевского</w:t>
      </w:r>
      <w:r w:rsidR="00EB0380" w:rsidRPr="00DA42A7">
        <w:rPr>
          <w:sz w:val="28"/>
          <w:szCs w:val="28"/>
        </w:rPr>
        <w:t xml:space="preserve"> района Оренбургской области</w:t>
      </w:r>
    </w:p>
    <w:p w:rsidR="000713F6" w:rsidRPr="00481394" w:rsidRDefault="00B61F2E" w:rsidP="000713F6">
      <w:pPr>
        <w:spacing w:after="0" w:line="240" w:lineRule="atLeast"/>
        <w:jc w:val="center"/>
        <w:rPr>
          <w:sz w:val="28"/>
          <w:szCs w:val="28"/>
        </w:rPr>
      </w:pPr>
      <w:r w:rsidRPr="00175A99">
        <w:rPr>
          <w:noProof/>
        </w:rPr>
        <w:pict>
          <v:rect id="_x0000_s1036" style="position:absolute;left:0;text-align:left;margin-left:271.6pt;margin-top:191.1pt;width:12pt;height:10.1pt;z-index:251667456"/>
        </w:pict>
      </w:r>
      <w:r w:rsidRPr="00175A99">
        <w:rPr>
          <w:noProof/>
        </w:rPr>
        <w:pict>
          <v:rect id="_x0000_s1029" style="position:absolute;left:0;text-align:left;margin-left:368.6pt;margin-top:327.9pt;width:11.7pt;height:10.15pt;z-index:251660288"/>
        </w:pict>
      </w:r>
      <w:r w:rsidR="00175A99" w:rsidRPr="00175A9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68.6pt;margin-top:473.75pt;width:92.15pt;height:42.2pt;z-index:251670528">
            <v:textbox>
              <w:txbxContent>
                <w:p w:rsidR="000713F6" w:rsidRPr="000713F6" w:rsidRDefault="000713F6" w:rsidP="000713F6">
                  <w:pPr>
                    <w:rPr>
                      <w:sz w:val="16"/>
                      <w:szCs w:val="16"/>
                    </w:rPr>
                  </w:pPr>
                  <w:r w:rsidRPr="000713F6">
                    <w:rPr>
                      <w:noProof/>
                      <w:sz w:val="16"/>
                      <w:szCs w:val="16"/>
                    </w:rPr>
                    <w:t xml:space="preserve">Место размещения контейнерной </w:t>
                  </w:r>
                  <w:r w:rsidR="00FC73BB">
                    <w:rPr>
                      <w:noProof/>
                      <w:sz w:val="16"/>
                      <w:szCs w:val="16"/>
                    </w:rPr>
                    <w:t>пл</w:t>
                  </w:r>
                  <w:r w:rsidRPr="000713F6">
                    <w:rPr>
                      <w:noProof/>
                      <w:sz w:val="16"/>
                      <w:szCs w:val="16"/>
                    </w:rPr>
                    <w:t>ощадки для ТКО</w:t>
                  </w:r>
                </w:p>
                <w:p w:rsidR="000713F6" w:rsidRDefault="000713F6"/>
              </w:txbxContent>
            </v:textbox>
          </v:shape>
        </w:pict>
      </w:r>
      <w:r w:rsidR="00175A99" w:rsidRPr="00175A99">
        <w:rPr>
          <w:noProof/>
        </w:rPr>
        <w:pict>
          <v:rect id="_x0000_s1037" style="position:absolute;left:0;text-align:left;margin-left:350.9pt;margin-top:505.2pt;width:12.3pt;height:10.75pt;z-index:251668480"/>
        </w:pict>
      </w:r>
      <w:r w:rsidR="00175A99" w:rsidRPr="00175A99">
        <w:rPr>
          <w:noProof/>
        </w:rPr>
        <w:pict>
          <v:rect id="_x0000_s1030" style="position:absolute;left:0;text-align:left;margin-left:356.3pt;margin-top:348.95pt;width:12.3pt;height:10.75pt;z-index:251661312"/>
        </w:pict>
      </w:r>
      <w:r w:rsidR="00175A99" w:rsidRPr="00175A99">
        <w:rPr>
          <w:noProof/>
        </w:rPr>
        <w:pict>
          <v:rect id="_x0000_s1027" style="position:absolute;left:0;text-align:left;margin-left:356.3pt;margin-top:299.75pt;width:12.3pt;height:9.25pt;rotation:-180;z-index:251658240"/>
        </w:pict>
      </w:r>
      <w:r w:rsidR="00175A99" w:rsidRPr="00175A99">
        <w:rPr>
          <w:noProof/>
        </w:rPr>
        <w:pict>
          <v:rect id="_x0000_s1028" style="position:absolute;left:0;text-align:left;margin-left:310.4pt;margin-top:281.6pt;width:13.55pt;height:11.65pt;z-index:251659264"/>
        </w:pict>
      </w:r>
      <w:r w:rsidR="00175A99" w:rsidRPr="00175A99">
        <w:rPr>
          <w:noProof/>
        </w:rPr>
        <w:pict>
          <v:rect id="_x0000_s1033" style="position:absolute;left:0;text-align:left;margin-left:259.9pt;margin-top:327.9pt;width:11.7pt;height:10.45pt;z-index:251664384"/>
        </w:pict>
      </w:r>
      <w:r w:rsidR="00175A99" w:rsidRPr="00175A99">
        <w:rPr>
          <w:noProof/>
        </w:rPr>
        <w:pict>
          <v:rect id="_x0000_s1032" style="position:absolute;left:0;text-align:left;margin-left:199.15pt;margin-top:309pt;width:12pt;height:10.15pt;z-index:251663360"/>
        </w:pict>
      </w:r>
      <w:r w:rsidR="00175A99" w:rsidRPr="00175A99">
        <w:rPr>
          <w:noProof/>
        </w:rPr>
        <w:pict>
          <v:rect id="_x0000_s1031" style="position:absolute;left:0;text-align:left;margin-left:235.05pt;margin-top:250.65pt;width:12.6pt;height:9.85pt;z-index:251662336"/>
        </w:pict>
      </w:r>
      <w:r w:rsidR="00175A99" w:rsidRPr="00175A99">
        <w:rPr>
          <w:noProof/>
        </w:rPr>
        <w:pict>
          <v:rect id="_x0000_s1035" style="position:absolute;left:0;text-align:left;margin-left:323.95pt;margin-top:220pt;width:12pt;height:10.1pt;z-index:251666432"/>
        </w:pict>
      </w:r>
      <w:r w:rsidR="00175A99" w:rsidRPr="00175A99">
        <w:rPr>
          <w:noProof/>
        </w:rPr>
        <w:pict>
          <v:rect id="_x0000_s1034" style="position:absolute;left:0;text-align:left;margin-left:379.7pt;margin-top:240.2pt;width:12pt;height:10.45pt;z-index:251665408"/>
        </w:pict>
      </w:r>
      <w:r w:rsidR="000713F6">
        <w:rPr>
          <w:noProof/>
        </w:rPr>
        <w:drawing>
          <wp:inline distT="0" distB="0" distL="0" distR="0">
            <wp:extent cx="5798226" cy="7002624"/>
            <wp:effectExtent l="19050" t="0" r="0" b="0"/>
            <wp:docPr id="9" name="Рисунок 4" descr="C:\Users\User\Desktop\№ 3 Карта размещения объектов капитального строитель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№ 3 Карта размещения объектов капитального строительст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10" cy="701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A7" w:rsidRDefault="00DA42A7" w:rsidP="00DA42A7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 w:rsidRPr="008E2B53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E2B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к постановлению </w:t>
      </w:r>
    </w:p>
    <w:p w:rsidR="00DA42A7" w:rsidRPr="008E2B53" w:rsidRDefault="00DA42A7" w:rsidP="00DA42A7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 w:rsidRPr="008E2B53">
        <w:rPr>
          <w:rFonts w:ascii="Times New Roman" w:hAnsi="Times New Roman" w:cs="Times New Roman"/>
          <w:sz w:val="24"/>
          <w:szCs w:val="24"/>
        </w:rPr>
        <w:t xml:space="preserve">Администрации               </w:t>
      </w:r>
    </w:p>
    <w:p w:rsidR="00DA42A7" w:rsidRPr="008E2B53" w:rsidRDefault="00DA42A7" w:rsidP="00DA42A7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Днепровского </w:t>
      </w:r>
      <w:r w:rsidRPr="008E2B53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DA42A7" w:rsidRDefault="00DA42A7" w:rsidP="00DA42A7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Беляевского </w:t>
      </w:r>
      <w:r w:rsidRPr="008E2B53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A42A7" w:rsidRPr="008E2B53" w:rsidRDefault="00DA42A7" w:rsidP="00DA42A7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Оренбургской области</w:t>
      </w:r>
      <w:r w:rsidRPr="008E2B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от </w:t>
      </w:r>
      <w:r>
        <w:rPr>
          <w:rFonts w:ascii="Times New Roman" w:hAnsi="Times New Roman" w:cs="Times New Roman"/>
          <w:sz w:val="24"/>
          <w:szCs w:val="24"/>
        </w:rPr>
        <w:t>17.03.2020</w:t>
      </w:r>
      <w:r w:rsidRPr="008E2B53">
        <w:rPr>
          <w:rFonts w:ascii="Times New Roman" w:hAnsi="Times New Roman" w:cs="Times New Roman"/>
          <w:sz w:val="24"/>
          <w:szCs w:val="24"/>
        </w:rPr>
        <w:t xml:space="preserve">    №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8E2B53">
        <w:rPr>
          <w:rFonts w:ascii="Times New Roman" w:hAnsi="Times New Roman" w:cs="Times New Roman"/>
          <w:sz w:val="24"/>
          <w:szCs w:val="24"/>
        </w:rPr>
        <w:t>-п</w:t>
      </w:r>
    </w:p>
    <w:p w:rsidR="00EB0380" w:rsidRPr="00481394" w:rsidRDefault="00EB0380" w:rsidP="00EB0380">
      <w:pPr>
        <w:spacing w:after="0" w:line="240" w:lineRule="atLeast"/>
        <w:jc w:val="both"/>
        <w:rPr>
          <w:sz w:val="28"/>
          <w:szCs w:val="28"/>
        </w:rPr>
      </w:pPr>
    </w:p>
    <w:p w:rsidR="00EB0380" w:rsidRPr="00DA42A7" w:rsidRDefault="00EB0380" w:rsidP="00EB038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A42A7">
        <w:rPr>
          <w:rFonts w:ascii="Times New Roman" w:hAnsi="Times New Roman" w:cs="Times New Roman"/>
          <w:sz w:val="28"/>
          <w:szCs w:val="28"/>
        </w:rPr>
        <w:t>СХЕМА</w:t>
      </w:r>
    </w:p>
    <w:p w:rsidR="00EB0380" w:rsidRPr="00DA42A7" w:rsidRDefault="00EB0380" w:rsidP="00EB038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A42A7">
        <w:rPr>
          <w:rFonts w:ascii="Times New Roman" w:hAnsi="Times New Roman" w:cs="Times New Roman"/>
          <w:sz w:val="28"/>
          <w:szCs w:val="28"/>
        </w:rPr>
        <w:t>мест размещения контейнерных площадок  для сбора  ТКО на территории</w:t>
      </w:r>
    </w:p>
    <w:p w:rsidR="00EB0380" w:rsidRPr="00DA42A7" w:rsidRDefault="00DA42A7" w:rsidP="00EB038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A42A7">
        <w:rPr>
          <w:rFonts w:ascii="Times New Roman" w:hAnsi="Times New Roman" w:cs="Times New Roman"/>
          <w:sz w:val="28"/>
          <w:szCs w:val="28"/>
        </w:rPr>
        <w:t>с.Кзылжар Беляевского</w:t>
      </w:r>
      <w:r w:rsidR="00EB0380" w:rsidRPr="00DA42A7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EB0380" w:rsidRPr="00EB0380" w:rsidRDefault="00EB0380" w:rsidP="00EB0380"/>
    <w:p w:rsidR="00EB0380" w:rsidRDefault="00EB0380" w:rsidP="00EB0380"/>
    <w:p w:rsidR="00021159" w:rsidRPr="00EB0380" w:rsidRDefault="00175A99" w:rsidP="00EB0380">
      <w:pPr>
        <w:jc w:val="center"/>
      </w:pPr>
      <w:r>
        <w:rPr>
          <w:noProof/>
        </w:rPr>
        <w:pict>
          <v:shape id="_x0000_s1044" type="#_x0000_t202" style="position:absolute;left:0;text-align:left;margin-left:365.15pt;margin-top:304.65pt;width:95.55pt;height:38.95pt;z-index:251673600">
            <v:textbox>
              <w:txbxContent>
                <w:p w:rsidR="00FC73BB" w:rsidRPr="000713F6" w:rsidRDefault="00FC73BB" w:rsidP="00FC73BB">
                  <w:pPr>
                    <w:rPr>
                      <w:sz w:val="16"/>
                      <w:szCs w:val="16"/>
                    </w:rPr>
                  </w:pPr>
                  <w:r w:rsidRPr="000713F6">
                    <w:rPr>
                      <w:noProof/>
                      <w:sz w:val="16"/>
                      <w:szCs w:val="16"/>
                    </w:rPr>
                    <w:t xml:space="preserve">Место размещения контейнерной </w:t>
                  </w:r>
                  <w:r>
                    <w:rPr>
                      <w:noProof/>
                      <w:sz w:val="16"/>
                      <w:szCs w:val="16"/>
                    </w:rPr>
                    <w:t>пло</w:t>
                  </w:r>
                  <w:r w:rsidRPr="000713F6">
                    <w:rPr>
                      <w:noProof/>
                      <w:sz w:val="16"/>
                      <w:szCs w:val="16"/>
                    </w:rPr>
                    <w:t>щадки для ТКО</w:t>
                  </w:r>
                </w:p>
                <w:p w:rsidR="00FC73BB" w:rsidRDefault="00FC73BB" w:rsidP="00FC73BB"/>
              </w:txbxContent>
            </v:textbox>
          </v:shape>
        </w:pict>
      </w:r>
      <w:r>
        <w:rPr>
          <w:noProof/>
        </w:rPr>
        <w:pict>
          <v:rect id="_x0000_s1043" style="position:absolute;left:0;text-align:left;margin-left:319.75pt;margin-top:328.25pt;width:12.3pt;height:10.75pt;z-index:251672576"/>
        </w:pict>
      </w:r>
      <w:r>
        <w:rPr>
          <w:noProof/>
        </w:rPr>
        <w:pict>
          <v:rect id="_x0000_s1042" style="position:absolute;left:0;text-align:left;margin-left:273.25pt;margin-top:125.85pt;width:13.65pt;height:11.6pt;z-index:251671552"/>
        </w:pict>
      </w:r>
      <w:r w:rsidR="00EB0380">
        <w:rPr>
          <w:noProof/>
        </w:rPr>
        <w:drawing>
          <wp:inline distT="0" distB="0" distL="0" distR="0">
            <wp:extent cx="6113526" cy="4730496"/>
            <wp:effectExtent l="19050" t="0" r="1524" b="0"/>
            <wp:docPr id="10" name="Рисунок 7" descr="C:\Users\User\Desktop\№ 3 Карта размещения объектов капитального строитель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№ 3 Карта размещения объектов капитального строительст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3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159" w:rsidRPr="00EB0380" w:rsidSect="007325BC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DCB" w:rsidRPr="00BF0981" w:rsidRDefault="00C80DCB" w:rsidP="00D7342A">
      <w:pPr>
        <w:spacing w:after="0" w:line="240" w:lineRule="auto"/>
        <w:rPr>
          <w:sz w:val="20"/>
        </w:rPr>
      </w:pPr>
      <w:r>
        <w:separator/>
      </w:r>
    </w:p>
  </w:endnote>
  <w:endnote w:type="continuationSeparator" w:id="1">
    <w:p w:rsidR="00C80DCB" w:rsidRPr="00BF0981" w:rsidRDefault="00C80DCB" w:rsidP="00D7342A">
      <w:pPr>
        <w:spacing w:after="0" w:line="240" w:lineRule="auto"/>
        <w:rPr>
          <w:sz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DCB" w:rsidRPr="00BF0981" w:rsidRDefault="00C80DCB" w:rsidP="00D7342A">
      <w:pPr>
        <w:spacing w:after="0" w:line="240" w:lineRule="auto"/>
        <w:rPr>
          <w:sz w:val="20"/>
        </w:rPr>
      </w:pPr>
      <w:r>
        <w:separator/>
      </w:r>
    </w:p>
  </w:footnote>
  <w:footnote w:type="continuationSeparator" w:id="1">
    <w:p w:rsidR="00C80DCB" w:rsidRPr="00BF0981" w:rsidRDefault="00C80DCB" w:rsidP="00D7342A">
      <w:pPr>
        <w:spacing w:after="0" w:line="240" w:lineRule="auto"/>
        <w:rPr>
          <w:sz w:val="20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325BC"/>
    <w:rsid w:val="00021159"/>
    <w:rsid w:val="000713F6"/>
    <w:rsid w:val="00175A99"/>
    <w:rsid w:val="00176679"/>
    <w:rsid w:val="00582C4D"/>
    <w:rsid w:val="005C041F"/>
    <w:rsid w:val="005C59A1"/>
    <w:rsid w:val="007325BC"/>
    <w:rsid w:val="00893906"/>
    <w:rsid w:val="008E2B53"/>
    <w:rsid w:val="00903FD6"/>
    <w:rsid w:val="00A97293"/>
    <w:rsid w:val="00B61F2E"/>
    <w:rsid w:val="00B640F7"/>
    <w:rsid w:val="00B972D8"/>
    <w:rsid w:val="00C80DCB"/>
    <w:rsid w:val="00D7342A"/>
    <w:rsid w:val="00DA42A7"/>
    <w:rsid w:val="00EB0380"/>
    <w:rsid w:val="00FC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2D8"/>
  </w:style>
  <w:style w:type="paragraph" w:styleId="1">
    <w:name w:val="heading 1"/>
    <w:basedOn w:val="a"/>
    <w:next w:val="a"/>
    <w:link w:val="10"/>
    <w:qFormat/>
    <w:rsid w:val="000713F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0713F6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5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342A"/>
  </w:style>
  <w:style w:type="paragraph" w:styleId="a7">
    <w:name w:val="footer"/>
    <w:basedOn w:val="a"/>
    <w:link w:val="a8"/>
    <w:uiPriority w:val="99"/>
    <w:semiHidden/>
    <w:unhideWhenUsed/>
    <w:rsid w:val="00D7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342A"/>
  </w:style>
  <w:style w:type="character" w:customStyle="1" w:styleId="10">
    <w:name w:val="Заголовок 1 Знак"/>
    <w:basedOn w:val="a0"/>
    <w:link w:val="1"/>
    <w:rsid w:val="000713F6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0713F6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фициальная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C77B2-26C2-40F0-91BB-9DFA3E95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2020-03-19T11:15:00Z</cp:lastPrinted>
  <dcterms:created xsi:type="dcterms:W3CDTF">2020-03-18T12:48:00Z</dcterms:created>
  <dcterms:modified xsi:type="dcterms:W3CDTF">2020-03-19T11:16:00Z</dcterms:modified>
</cp:coreProperties>
</file>